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8D5F4" w14:textId="77777777" w:rsidR="00665612" w:rsidRPr="00DC302F" w:rsidRDefault="00665612" w:rsidP="00665612">
      <w:pPr>
        <w:jc w:val="center"/>
        <w:rPr>
          <w:bCs/>
          <w:color w:val="FFD966" w:themeColor="accent4" w:themeTint="99"/>
          <w:sz w:val="44"/>
          <w:szCs w:val="44"/>
        </w:rPr>
      </w:pPr>
      <w:r w:rsidRPr="00DC302F">
        <w:rPr>
          <w:bCs/>
          <w:color w:val="FFD966" w:themeColor="accent4" w:themeTint="99"/>
          <w:sz w:val="44"/>
          <w:szCs w:val="44"/>
        </w:rPr>
        <w:t>Pflanzensteckbrief</w:t>
      </w:r>
    </w:p>
    <w:p w14:paraId="6D64BC0B" w14:textId="631C515A" w:rsidR="00665612" w:rsidRPr="00DC302F" w:rsidRDefault="00665612" w:rsidP="00DC302F">
      <w:pPr>
        <w:spacing w:after="0" w:line="240" w:lineRule="auto"/>
        <w:rPr>
          <w:rFonts w:cstheme="minorHAnsi"/>
          <w:b/>
          <w:sz w:val="24"/>
          <w:szCs w:val="24"/>
        </w:rPr>
      </w:pPr>
      <w:r w:rsidRPr="00B31B7B">
        <w:rPr>
          <w:rFonts w:cstheme="minorHAnsi"/>
          <w:b/>
          <w:color w:val="BF8F00" w:themeColor="accent4" w:themeShade="BF"/>
          <w:sz w:val="24"/>
          <w:szCs w:val="24"/>
        </w:rPr>
        <w:t>Name:</w:t>
      </w:r>
      <w:r w:rsidR="00B31B7B" w:rsidRPr="00B31B7B">
        <w:rPr>
          <w:rFonts w:cstheme="minorHAnsi"/>
          <w:b/>
          <w:color w:val="BF8F00" w:themeColor="accent4" w:themeShade="BF"/>
          <w:sz w:val="24"/>
          <w:szCs w:val="24"/>
        </w:rPr>
        <w:t xml:space="preserve"> </w:t>
      </w:r>
      <w:r w:rsidR="00B31B7B" w:rsidRPr="00B31B7B">
        <w:rPr>
          <w:rFonts w:cstheme="minorHAnsi"/>
          <w:bCs/>
          <w:sz w:val="24"/>
          <w:szCs w:val="24"/>
        </w:rPr>
        <w:t>kleines</w:t>
      </w:r>
      <w:r w:rsidR="00B31B7B">
        <w:rPr>
          <w:rFonts w:cstheme="minorHAnsi"/>
          <w:b/>
          <w:sz w:val="24"/>
          <w:szCs w:val="24"/>
        </w:rPr>
        <w:t xml:space="preserve"> </w:t>
      </w:r>
      <w:r w:rsidRPr="00DC302F">
        <w:rPr>
          <w:rFonts w:cstheme="minorHAnsi"/>
          <w:bCs/>
          <w:sz w:val="24"/>
          <w:szCs w:val="24"/>
        </w:rPr>
        <w:t>Schneeglöckchen</w:t>
      </w:r>
    </w:p>
    <w:p w14:paraId="4C8ED9FF" w14:textId="2E5AE72D" w:rsidR="00665612" w:rsidRPr="00DC302F" w:rsidRDefault="00665612" w:rsidP="00DC302F">
      <w:pPr>
        <w:spacing w:after="0" w:line="240" w:lineRule="auto"/>
        <w:rPr>
          <w:rFonts w:cstheme="minorHAnsi"/>
          <w:b/>
          <w:sz w:val="24"/>
          <w:szCs w:val="24"/>
        </w:rPr>
      </w:pPr>
      <w:r w:rsidRPr="00B31B7B">
        <w:rPr>
          <w:rFonts w:cstheme="minorHAnsi"/>
          <w:b/>
          <w:color w:val="BF8F00" w:themeColor="accent4" w:themeShade="BF"/>
          <w:sz w:val="24"/>
          <w:szCs w:val="24"/>
        </w:rPr>
        <w:t>Datum:</w:t>
      </w:r>
      <w:r w:rsidRPr="00DC302F">
        <w:rPr>
          <w:rFonts w:cstheme="minorHAnsi"/>
          <w:b/>
          <w:sz w:val="24"/>
          <w:szCs w:val="24"/>
        </w:rPr>
        <w:t xml:space="preserve"> </w:t>
      </w:r>
      <w:r w:rsidRPr="00DC302F">
        <w:rPr>
          <w:rFonts w:cstheme="minorHAnsi"/>
          <w:bCs/>
          <w:sz w:val="24"/>
          <w:szCs w:val="24"/>
        </w:rPr>
        <w:t>13.</w:t>
      </w:r>
      <w:r w:rsidR="00B31B7B">
        <w:rPr>
          <w:rFonts w:cstheme="minorHAnsi"/>
          <w:bCs/>
          <w:sz w:val="24"/>
          <w:szCs w:val="24"/>
        </w:rPr>
        <w:t>03.</w:t>
      </w:r>
      <w:r w:rsidRPr="00DC302F">
        <w:rPr>
          <w:rFonts w:cstheme="minorHAnsi"/>
          <w:bCs/>
          <w:sz w:val="24"/>
          <w:szCs w:val="24"/>
        </w:rPr>
        <w:t>2021</w:t>
      </w:r>
    </w:p>
    <w:p w14:paraId="0B15C33C" w14:textId="77777777" w:rsidR="00665612" w:rsidRPr="00DC302F" w:rsidRDefault="00665612" w:rsidP="00DC302F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lenraster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665612" w:rsidRPr="00DC302F" w14:paraId="6F6AD325" w14:textId="77777777" w:rsidTr="00EB1B75">
        <w:trPr>
          <w:trHeight w:val="490"/>
        </w:trPr>
        <w:tc>
          <w:tcPr>
            <w:tcW w:w="9540" w:type="dxa"/>
          </w:tcPr>
          <w:p w14:paraId="5CEF9D1A" w14:textId="57C62EB8" w:rsidR="00665612" w:rsidRPr="00EB1B75" w:rsidRDefault="00665612" w:rsidP="00DC302F">
            <w:pPr>
              <w:spacing w:after="0" w:line="240" w:lineRule="auto"/>
              <w:rPr>
                <w:rFonts w:cstheme="minorHAnsi"/>
                <w:b/>
                <w:color w:val="BF8F00" w:themeColor="accent4" w:themeShade="BF"/>
                <w:sz w:val="24"/>
                <w:szCs w:val="24"/>
              </w:rPr>
            </w:pPr>
            <w:r w:rsidRPr="00B31B7B">
              <w:rPr>
                <w:rFonts w:cstheme="minorHAnsi"/>
                <w:b/>
                <w:color w:val="BF8F00" w:themeColor="accent4" w:themeShade="BF"/>
                <w:sz w:val="24"/>
                <w:szCs w:val="24"/>
              </w:rPr>
              <w:t>Pflanzenfamilie dt./Latein</w:t>
            </w:r>
            <w:r w:rsidR="00EB1B75">
              <w:rPr>
                <w:rFonts w:cstheme="minorHAnsi"/>
                <w:b/>
                <w:color w:val="BF8F00" w:themeColor="accent4" w:themeShade="BF"/>
                <w:sz w:val="24"/>
                <w:szCs w:val="24"/>
              </w:rPr>
              <w:t xml:space="preserve">: </w:t>
            </w:r>
            <w:r w:rsidR="00D07EE9" w:rsidRPr="00DC302F">
              <w:rPr>
                <w:rFonts w:cstheme="minorHAnsi"/>
                <w:sz w:val="24"/>
                <w:szCs w:val="24"/>
              </w:rPr>
              <w:t xml:space="preserve">Narzissengewächsen / </w:t>
            </w:r>
            <w:r w:rsidR="00511F62" w:rsidRPr="00DC302F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Amaryllidaceae</w:t>
            </w:r>
          </w:p>
        </w:tc>
      </w:tr>
      <w:tr w:rsidR="00665612" w:rsidRPr="00DC302F" w14:paraId="77E2AD69" w14:textId="77777777" w:rsidTr="00EB1B75">
        <w:trPr>
          <w:trHeight w:val="695"/>
        </w:trPr>
        <w:tc>
          <w:tcPr>
            <w:tcW w:w="9540" w:type="dxa"/>
          </w:tcPr>
          <w:p w14:paraId="13BAB9C1" w14:textId="77777777" w:rsidR="00EB1B75" w:rsidRPr="00EB1B75" w:rsidRDefault="00665612" w:rsidP="00DC302F">
            <w:pPr>
              <w:spacing w:after="0" w:line="240" w:lineRule="auto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  <w:r w:rsidRPr="00B31B7B">
              <w:rPr>
                <w:rFonts w:cstheme="minorHAnsi"/>
                <w:b/>
                <w:color w:val="BF8F00" w:themeColor="accent4" w:themeShade="BF"/>
                <w:sz w:val="24"/>
                <w:szCs w:val="24"/>
              </w:rPr>
              <w:t>Pflanzenart dt./latein</w:t>
            </w:r>
            <w:r w:rsidR="00EB1B75">
              <w:rPr>
                <w:rFonts w:cstheme="minorHAnsi"/>
                <w:b/>
                <w:color w:val="BF8F00" w:themeColor="accent4" w:themeShade="BF"/>
                <w:sz w:val="24"/>
                <w:szCs w:val="24"/>
              </w:rPr>
              <w:t xml:space="preserve">: </w:t>
            </w:r>
            <w:r w:rsidR="00511F62" w:rsidRPr="00EB1B75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Kleine</w:t>
            </w:r>
            <w:r w:rsidR="00D07EE9" w:rsidRPr="00EB1B75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s</w:t>
            </w:r>
            <w:r w:rsidR="00511F62" w:rsidRPr="00EB1B75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 xml:space="preserve"> Schneeglöckchen</w:t>
            </w:r>
            <w:r w:rsidR="00EB1B75" w:rsidRPr="00EB1B75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 xml:space="preserve"> / </w:t>
            </w:r>
            <w:r w:rsidR="00511F62" w:rsidRPr="00EB1B75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Galanthus nivalis</w:t>
            </w:r>
          </w:p>
          <w:p w14:paraId="70333770" w14:textId="594FDB8C" w:rsidR="00511F62" w:rsidRPr="00EB1B75" w:rsidRDefault="00EB1B75" w:rsidP="00DC302F">
            <w:pPr>
              <w:spacing w:after="0" w:line="240" w:lineRule="auto"/>
              <w:rPr>
                <w:rFonts w:cstheme="minorHAnsi"/>
                <w:b/>
                <w:color w:val="BF8F00" w:themeColor="accent4" w:themeShade="BF"/>
                <w:sz w:val="24"/>
                <w:szCs w:val="24"/>
              </w:rPr>
            </w:pPr>
            <w:r w:rsidRPr="00EB1B75">
              <w:rPr>
                <w:rFonts w:cstheme="minorHAnsi"/>
                <w:color w:val="BF8F00" w:themeColor="accent4" w:themeShade="BF"/>
                <w:sz w:val="24"/>
                <w:szCs w:val="24"/>
                <w:shd w:val="clear" w:color="auto" w:fill="FFFFFF"/>
              </w:rPr>
              <w:t>Synonym:</w:t>
            </w:r>
            <w:r w:rsidR="00511F62" w:rsidRPr="00EB1B75">
              <w:rPr>
                <w:rFonts w:cstheme="minorHAnsi"/>
                <w:color w:val="BF8F00" w:themeColor="accent4" w:themeShade="BF"/>
                <w:sz w:val="24"/>
                <w:szCs w:val="24"/>
                <w:shd w:val="clear" w:color="auto" w:fill="FFFFFF"/>
              </w:rPr>
              <w:t> </w:t>
            </w:r>
            <w:r w:rsidR="00511F62" w:rsidRPr="00EB1B75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Gewöhnliches Schneeglöckchen</w:t>
            </w:r>
          </w:p>
        </w:tc>
      </w:tr>
      <w:tr w:rsidR="00665612" w:rsidRPr="00DC302F" w14:paraId="421A77A3" w14:textId="77777777" w:rsidTr="00EB1B75">
        <w:trPr>
          <w:trHeight w:val="422"/>
        </w:trPr>
        <w:tc>
          <w:tcPr>
            <w:tcW w:w="9540" w:type="dxa"/>
          </w:tcPr>
          <w:p w14:paraId="4E237A5F" w14:textId="6C0F2105" w:rsidR="00D07EE9" w:rsidRPr="00EB1B75" w:rsidRDefault="00665612" w:rsidP="00DC302F">
            <w:pPr>
              <w:spacing w:after="0" w:line="240" w:lineRule="auto"/>
              <w:rPr>
                <w:rFonts w:cstheme="minorHAnsi"/>
                <w:b/>
                <w:color w:val="BF8F00" w:themeColor="accent4" w:themeShade="BF"/>
                <w:sz w:val="24"/>
                <w:szCs w:val="24"/>
              </w:rPr>
            </w:pPr>
            <w:r w:rsidRPr="00B31B7B">
              <w:rPr>
                <w:rFonts w:cstheme="minorHAnsi"/>
                <w:b/>
                <w:color w:val="BF8F00" w:themeColor="accent4" w:themeShade="BF"/>
                <w:sz w:val="24"/>
                <w:szCs w:val="24"/>
              </w:rPr>
              <w:t>Blütezeit</w:t>
            </w:r>
            <w:r w:rsidR="00EB1B75">
              <w:rPr>
                <w:rFonts w:cstheme="minorHAnsi"/>
                <w:b/>
                <w:color w:val="BF8F00" w:themeColor="accent4" w:themeShade="BF"/>
                <w:sz w:val="24"/>
                <w:szCs w:val="24"/>
              </w:rPr>
              <w:t xml:space="preserve">: </w:t>
            </w:r>
            <w:r w:rsidR="00D07EE9" w:rsidRPr="00DC302F">
              <w:rPr>
                <w:rFonts w:cstheme="minorHAnsi"/>
                <w:bCs/>
                <w:sz w:val="24"/>
                <w:szCs w:val="24"/>
              </w:rPr>
              <w:t xml:space="preserve">Februar </w:t>
            </w:r>
            <w:r w:rsidR="00BA43A3">
              <w:rPr>
                <w:rFonts w:cstheme="minorHAnsi"/>
                <w:bCs/>
                <w:sz w:val="24"/>
                <w:szCs w:val="24"/>
              </w:rPr>
              <w:t>–</w:t>
            </w:r>
            <w:r w:rsidR="00D07EE9" w:rsidRPr="00DC302F">
              <w:rPr>
                <w:rFonts w:cstheme="minorHAnsi"/>
                <w:bCs/>
                <w:sz w:val="24"/>
                <w:szCs w:val="24"/>
              </w:rPr>
              <w:t xml:space="preserve"> März</w:t>
            </w:r>
            <w:r w:rsidR="00BA43A3">
              <w:rPr>
                <w:rFonts w:cstheme="minorHAnsi"/>
                <w:bCs/>
                <w:sz w:val="24"/>
                <w:szCs w:val="24"/>
              </w:rPr>
              <w:t xml:space="preserve"> (teilweise Dezember – April)</w:t>
            </w:r>
          </w:p>
        </w:tc>
      </w:tr>
      <w:tr w:rsidR="00665612" w:rsidRPr="00DC302F" w14:paraId="38DD4F3C" w14:textId="77777777" w:rsidTr="00EB1B75">
        <w:trPr>
          <w:trHeight w:val="697"/>
        </w:trPr>
        <w:tc>
          <w:tcPr>
            <w:tcW w:w="9540" w:type="dxa"/>
          </w:tcPr>
          <w:p w14:paraId="0C6C7BFD" w14:textId="31C7247B" w:rsidR="00D07EE9" w:rsidRPr="00EB1B75" w:rsidRDefault="00665612" w:rsidP="00DC302F">
            <w:pPr>
              <w:spacing w:after="0" w:line="240" w:lineRule="auto"/>
              <w:rPr>
                <w:rFonts w:cstheme="minorHAnsi"/>
                <w:b/>
                <w:color w:val="BF8F00" w:themeColor="accent4" w:themeShade="BF"/>
                <w:sz w:val="24"/>
                <w:szCs w:val="24"/>
              </w:rPr>
            </w:pPr>
            <w:r w:rsidRPr="00B31B7B">
              <w:rPr>
                <w:rFonts w:cstheme="minorHAnsi"/>
                <w:b/>
                <w:color w:val="BF8F00" w:themeColor="accent4" w:themeShade="BF"/>
                <w:sz w:val="24"/>
                <w:szCs w:val="24"/>
              </w:rPr>
              <w:t>Standort</w:t>
            </w:r>
            <w:r w:rsidR="00EB1B75">
              <w:rPr>
                <w:rFonts w:cstheme="minorHAnsi"/>
                <w:b/>
                <w:color w:val="BF8F00" w:themeColor="accent4" w:themeShade="BF"/>
                <w:sz w:val="24"/>
                <w:szCs w:val="24"/>
              </w:rPr>
              <w:t xml:space="preserve">: </w:t>
            </w:r>
            <w:r w:rsidR="00D07EE9" w:rsidRPr="00DC302F">
              <w:rPr>
                <w:rFonts w:cstheme="minorHAnsi"/>
                <w:bCs/>
                <w:sz w:val="24"/>
                <w:szCs w:val="24"/>
              </w:rPr>
              <w:t xml:space="preserve">Mitteleuropa: </w:t>
            </w:r>
            <w:r w:rsidR="00EB1B75">
              <w:rPr>
                <w:rFonts w:cstheme="minorHAnsi"/>
                <w:bCs/>
                <w:sz w:val="24"/>
                <w:szCs w:val="24"/>
              </w:rPr>
              <w:t xml:space="preserve">feuchte </w:t>
            </w:r>
            <w:r w:rsidR="00D07EE9" w:rsidRPr="00DC302F">
              <w:rPr>
                <w:rFonts w:cstheme="minorHAnsi"/>
                <w:bCs/>
                <w:sz w:val="24"/>
                <w:szCs w:val="24"/>
              </w:rPr>
              <w:t>Auen</w:t>
            </w:r>
            <w:r w:rsidR="00EB1B75">
              <w:rPr>
                <w:rFonts w:cstheme="minorHAnsi"/>
                <w:bCs/>
                <w:sz w:val="24"/>
                <w:szCs w:val="24"/>
              </w:rPr>
              <w:t xml:space="preserve">- und </w:t>
            </w:r>
            <w:r w:rsidR="00D07EE9" w:rsidRPr="00DC302F">
              <w:rPr>
                <w:rFonts w:cstheme="minorHAnsi"/>
                <w:bCs/>
                <w:sz w:val="24"/>
                <w:szCs w:val="24"/>
              </w:rPr>
              <w:t>Schlucht</w:t>
            </w:r>
            <w:r w:rsidR="00EB1B75">
              <w:rPr>
                <w:rFonts w:cstheme="minorHAnsi"/>
                <w:bCs/>
                <w:sz w:val="24"/>
                <w:szCs w:val="24"/>
              </w:rPr>
              <w:t>w</w:t>
            </w:r>
            <w:r w:rsidR="00D07EE9" w:rsidRPr="00DC302F">
              <w:rPr>
                <w:rFonts w:cstheme="minorHAnsi"/>
                <w:bCs/>
                <w:sz w:val="24"/>
                <w:szCs w:val="24"/>
              </w:rPr>
              <w:t>älder, auf sickerfeuchten Böden</w:t>
            </w:r>
            <w:r w:rsidR="00EB1B75">
              <w:rPr>
                <w:rFonts w:cstheme="minorHAnsi"/>
                <w:bCs/>
                <w:sz w:val="24"/>
                <w:szCs w:val="24"/>
              </w:rPr>
              <w:t xml:space="preserve">, gefunden </w:t>
            </w:r>
            <w:proofErr w:type="gramStart"/>
            <w:r w:rsidR="00EB1B75">
              <w:rPr>
                <w:rFonts w:cstheme="minorHAnsi"/>
                <w:bCs/>
                <w:sz w:val="24"/>
                <w:szCs w:val="24"/>
              </w:rPr>
              <w:t>in 1190</w:t>
            </w:r>
            <w:proofErr w:type="gramEnd"/>
            <w:r w:rsidR="00EB1B75">
              <w:rPr>
                <w:rFonts w:cstheme="minorHAnsi"/>
                <w:bCs/>
                <w:sz w:val="24"/>
                <w:szCs w:val="24"/>
              </w:rPr>
              <w:t xml:space="preserve"> Wien</w:t>
            </w:r>
          </w:p>
        </w:tc>
      </w:tr>
      <w:tr w:rsidR="00665612" w:rsidRPr="00DC302F" w14:paraId="6D19F93D" w14:textId="77777777" w:rsidTr="00EB1B75">
        <w:trPr>
          <w:trHeight w:val="424"/>
        </w:trPr>
        <w:tc>
          <w:tcPr>
            <w:tcW w:w="9540" w:type="dxa"/>
          </w:tcPr>
          <w:p w14:paraId="284B5574" w14:textId="4904252F" w:rsidR="00665612" w:rsidRPr="00EB1B75" w:rsidRDefault="00665612" w:rsidP="00DC302F">
            <w:pPr>
              <w:spacing w:after="0" w:line="240" w:lineRule="auto"/>
              <w:rPr>
                <w:rFonts w:cstheme="minorHAnsi"/>
                <w:b/>
                <w:color w:val="BF8F00" w:themeColor="accent4" w:themeShade="BF"/>
                <w:sz w:val="24"/>
                <w:szCs w:val="24"/>
              </w:rPr>
            </w:pPr>
            <w:r w:rsidRPr="00B31B7B">
              <w:rPr>
                <w:rFonts w:cstheme="minorHAnsi"/>
                <w:b/>
                <w:color w:val="BF8F00" w:themeColor="accent4" w:themeShade="BF"/>
                <w:sz w:val="24"/>
                <w:szCs w:val="24"/>
              </w:rPr>
              <w:t>Giftig/essbar</w:t>
            </w:r>
            <w:r w:rsidR="00EB1B75">
              <w:rPr>
                <w:rFonts w:cstheme="minorHAnsi"/>
                <w:b/>
                <w:color w:val="BF8F00" w:themeColor="accent4" w:themeShade="BF"/>
                <w:sz w:val="24"/>
                <w:szCs w:val="24"/>
              </w:rPr>
              <w:t xml:space="preserve">: </w:t>
            </w:r>
            <w:r w:rsidR="00EB1B75" w:rsidRPr="00EB1B75">
              <w:rPr>
                <w:rFonts w:cstheme="minorHAnsi"/>
                <w:bCs/>
                <w:sz w:val="24"/>
                <w:szCs w:val="24"/>
              </w:rPr>
              <w:t>gif</w:t>
            </w:r>
            <w:r w:rsidR="00D07EE9" w:rsidRPr="00DC302F">
              <w:rPr>
                <w:rFonts w:cstheme="minorHAnsi"/>
                <w:bCs/>
                <w:sz w:val="24"/>
                <w:szCs w:val="24"/>
              </w:rPr>
              <w:t>tig – Vergiftungen führen zu Magen-Darmbeschwerden</w:t>
            </w:r>
          </w:p>
        </w:tc>
      </w:tr>
      <w:tr w:rsidR="00665612" w:rsidRPr="00DC302F" w14:paraId="5438D1DE" w14:textId="77777777" w:rsidTr="00EB1B75">
        <w:trPr>
          <w:trHeight w:val="402"/>
        </w:trPr>
        <w:tc>
          <w:tcPr>
            <w:tcW w:w="9540" w:type="dxa"/>
          </w:tcPr>
          <w:p w14:paraId="7EB72CA6" w14:textId="2523122B" w:rsidR="00665612" w:rsidRPr="00EB1B75" w:rsidRDefault="00665612" w:rsidP="00DC302F">
            <w:pPr>
              <w:spacing w:after="0" w:line="240" w:lineRule="auto"/>
              <w:rPr>
                <w:rFonts w:cstheme="minorHAnsi"/>
                <w:b/>
                <w:color w:val="BF8F00" w:themeColor="accent4" w:themeShade="BF"/>
                <w:sz w:val="24"/>
                <w:szCs w:val="24"/>
              </w:rPr>
            </w:pPr>
            <w:r w:rsidRPr="00B31B7B">
              <w:rPr>
                <w:rFonts w:cstheme="minorHAnsi"/>
                <w:b/>
                <w:color w:val="BF8F00" w:themeColor="accent4" w:themeShade="BF"/>
                <w:sz w:val="24"/>
                <w:szCs w:val="24"/>
              </w:rPr>
              <w:t>Zeigerwerte</w:t>
            </w:r>
            <w:r w:rsidR="00EB1B75">
              <w:rPr>
                <w:rFonts w:cstheme="minorHAnsi"/>
                <w:b/>
                <w:color w:val="BF8F00" w:themeColor="accent4" w:themeShade="BF"/>
                <w:sz w:val="24"/>
                <w:szCs w:val="24"/>
              </w:rPr>
              <w:t xml:space="preserve">: </w:t>
            </w:r>
            <w:r w:rsidRPr="00DC302F">
              <w:rPr>
                <w:rFonts w:cstheme="minorHAnsi"/>
                <w:bCs/>
                <w:sz w:val="24"/>
                <w:szCs w:val="24"/>
              </w:rPr>
              <w:t xml:space="preserve">L:  </w:t>
            </w:r>
            <w:proofErr w:type="gramStart"/>
            <w:r w:rsidR="00345B38" w:rsidRPr="00DC302F">
              <w:rPr>
                <w:rFonts w:cstheme="minorHAnsi"/>
                <w:bCs/>
                <w:sz w:val="24"/>
                <w:szCs w:val="24"/>
              </w:rPr>
              <w:t>5</w:t>
            </w:r>
            <w:r w:rsidR="00EB1B75">
              <w:rPr>
                <w:rFonts w:cstheme="minorHAnsi"/>
                <w:bCs/>
                <w:sz w:val="24"/>
                <w:szCs w:val="24"/>
              </w:rPr>
              <w:t xml:space="preserve">,   </w:t>
            </w:r>
            <w:proofErr w:type="gramEnd"/>
            <w:r w:rsidRPr="00DC302F">
              <w:rPr>
                <w:rFonts w:cstheme="minorHAnsi"/>
                <w:bCs/>
                <w:sz w:val="24"/>
                <w:szCs w:val="24"/>
              </w:rPr>
              <w:t xml:space="preserve">T: </w:t>
            </w:r>
            <w:r w:rsidR="00345B38" w:rsidRPr="00DC302F">
              <w:rPr>
                <w:rFonts w:cstheme="minorHAnsi"/>
                <w:bCs/>
                <w:sz w:val="24"/>
                <w:szCs w:val="24"/>
              </w:rPr>
              <w:t>7</w:t>
            </w:r>
            <w:r w:rsidR="00EB1B75">
              <w:rPr>
                <w:rFonts w:cstheme="minorHAnsi"/>
                <w:bCs/>
                <w:sz w:val="24"/>
                <w:szCs w:val="24"/>
              </w:rPr>
              <w:t xml:space="preserve">,   </w:t>
            </w:r>
            <w:r w:rsidRPr="00DC302F">
              <w:rPr>
                <w:rFonts w:cstheme="minorHAnsi"/>
                <w:bCs/>
                <w:sz w:val="24"/>
                <w:szCs w:val="24"/>
              </w:rPr>
              <w:t>K:</w:t>
            </w:r>
            <w:r w:rsidR="00345B38" w:rsidRPr="00DC302F">
              <w:rPr>
                <w:rFonts w:cstheme="minorHAnsi"/>
                <w:bCs/>
                <w:sz w:val="24"/>
                <w:szCs w:val="24"/>
              </w:rPr>
              <w:t xml:space="preserve"> 4</w:t>
            </w:r>
            <w:r w:rsidR="00EB1B75">
              <w:rPr>
                <w:rFonts w:cstheme="minorHAnsi"/>
                <w:bCs/>
                <w:sz w:val="24"/>
                <w:szCs w:val="24"/>
              </w:rPr>
              <w:t xml:space="preserve">,   </w:t>
            </w:r>
            <w:r w:rsidRPr="00DC302F">
              <w:rPr>
                <w:rFonts w:cstheme="minorHAnsi"/>
                <w:bCs/>
                <w:sz w:val="24"/>
                <w:szCs w:val="24"/>
              </w:rPr>
              <w:t xml:space="preserve">F: </w:t>
            </w:r>
            <w:r w:rsidR="00345B38" w:rsidRPr="00DC302F">
              <w:rPr>
                <w:rFonts w:cstheme="minorHAnsi"/>
                <w:bCs/>
                <w:sz w:val="24"/>
                <w:szCs w:val="24"/>
              </w:rPr>
              <w:t>x</w:t>
            </w:r>
            <w:r w:rsidR="00EB1B75">
              <w:rPr>
                <w:rFonts w:cstheme="minorHAnsi"/>
                <w:bCs/>
                <w:sz w:val="24"/>
                <w:szCs w:val="24"/>
              </w:rPr>
              <w:t xml:space="preserve">,   </w:t>
            </w:r>
            <w:r w:rsidRPr="00DC302F">
              <w:rPr>
                <w:rFonts w:cstheme="minorHAnsi"/>
                <w:bCs/>
                <w:sz w:val="24"/>
                <w:szCs w:val="24"/>
              </w:rPr>
              <w:t xml:space="preserve">R: </w:t>
            </w:r>
            <w:r w:rsidR="00345B38" w:rsidRPr="00DC302F">
              <w:rPr>
                <w:rFonts w:cstheme="minorHAnsi"/>
                <w:bCs/>
                <w:sz w:val="24"/>
                <w:szCs w:val="24"/>
              </w:rPr>
              <w:t>7</w:t>
            </w:r>
            <w:r w:rsidR="00EB1B75">
              <w:rPr>
                <w:rFonts w:cstheme="minorHAnsi"/>
                <w:bCs/>
                <w:sz w:val="24"/>
                <w:szCs w:val="24"/>
              </w:rPr>
              <w:t xml:space="preserve">,   </w:t>
            </w:r>
            <w:r w:rsidRPr="00DC302F">
              <w:rPr>
                <w:rFonts w:cstheme="minorHAnsi"/>
                <w:bCs/>
                <w:sz w:val="24"/>
                <w:szCs w:val="24"/>
              </w:rPr>
              <w:t xml:space="preserve">N: </w:t>
            </w:r>
            <w:r w:rsidR="00345B38" w:rsidRPr="00DC302F"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</w:tr>
      <w:tr w:rsidR="00665612" w:rsidRPr="00DC302F" w14:paraId="133FA28E" w14:textId="77777777" w:rsidTr="00D917D8">
        <w:trPr>
          <w:trHeight w:val="127"/>
        </w:trPr>
        <w:tc>
          <w:tcPr>
            <w:tcW w:w="9540" w:type="dxa"/>
          </w:tcPr>
          <w:p w14:paraId="22D80B57" w14:textId="77777777" w:rsidR="00665612" w:rsidRPr="00B31B7B" w:rsidRDefault="00665612" w:rsidP="00DC302F">
            <w:pPr>
              <w:spacing w:after="0" w:line="240" w:lineRule="auto"/>
              <w:rPr>
                <w:rFonts w:cstheme="minorHAnsi"/>
                <w:b/>
                <w:color w:val="BF8F00" w:themeColor="accent4" w:themeShade="BF"/>
                <w:sz w:val="24"/>
                <w:szCs w:val="24"/>
              </w:rPr>
            </w:pPr>
            <w:r w:rsidRPr="00B31B7B">
              <w:rPr>
                <w:rFonts w:cstheme="minorHAnsi"/>
                <w:b/>
                <w:color w:val="BF8F00" w:themeColor="accent4" w:themeShade="BF"/>
                <w:sz w:val="24"/>
                <w:szCs w:val="24"/>
              </w:rPr>
              <w:t xml:space="preserve">Beschreibung Pflanze </w:t>
            </w:r>
          </w:p>
          <w:p w14:paraId="5537CC57" w14:textId="2D092CD4" w:rsidR="00665612" w:rsidRDefault="00665612" w:rsidP="00DC302F">
            <w:pPr>
              <w:spacing w:after="0" w:line="240" w:lineRule="auto"/>
              <w:rPr>
                <w:rFonts w:cstheme="minorHAnsi"/>
                <w:b/>
                <w:bCs/>
                <w:color w:val="BF8F00" w:themeColor="accent4" w:themeShade="BF"/>
                <w:sz w:val="24"/>
                <w:szCs w:val="24"/>
              </w:rPr>
            </w:pPr>
            <w:r w:rsidRPr="00B31B7B">
              <w:rPr>
                <w:rFonts w:cstheme="minorHAnsi"/>
                <w:b/>
                <w:bCs/>
                <w:color w:val="BF8F00" w:themeColor="accent4" w:themeShade="BF"/>
                <w:sz w:val="24"/>
                <w:szCs w:val="24"/>
              </w:rPr>
              <w:t>Blätter:</w:t>
            </w:r>
          </w:p>
          <w:p w14:paraId="540982F4" w14:textId="27ED79C8" w:rsidR="00EB1B75" w:rsidRPr="00EB1B75" w:rsidRDefault="00EB1B75" w:rsidP="00DC302F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4D5DC5">
              <w:rPr>
                <w:sz w:val="24"/>
                <w:szCs w:val="24"/>
                <w:u w:val="single"/>
              </w:rPr>
              <w:t>Blattform, -rand, -stellung, -behaarung, -farbe:</w:t>
            </w:r>
          </w:p>
          <w:p w14:paraId="0D3E55B6" w14:textId="2425C34B" w:rsidR="00573341" w:rsidRDefault="00573341" w:rsidP="00DC302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Die fleischigen Laubblätter mit Kliel, von denen zwei grundständig sind, haben eine </w:t>
            </w:r>
            <w:r w:rsidRPr="00573341">
              <w:rPr>
                <w:rFonts w:cstheme="minorHAnsi"/>
                <w:sz w:val="24"/>
                <w:szCs w:val="24"/>
              </w:rPr>
              <w:t xml:space="preserve">bläulichgrüne Farbe. Die Blattspreite ist linealisch bis bandförmig, das </w:t>
            </w:r>
            <w:r w:rsidRPr="00DC302F">
              <w:rPr>
                <w:rFonts w:cstheme="minorHAnsi"/>
                <w:sz w:val="24"/>
                <w:szCs w:val="24"/>
              </w:rPr>
              <w:t>Hüllblatt überragt die Blüte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7C1E4DE" w14:textId="77777777" w:rsidR="00573341" w:rsidRPr="00DC302F" w:rsidRDefault="00573341" w:rsidP="00DC302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D7AFBE7" w14:textId="77777777" w:rsidR="00EB1B75" w:rsidRDefault="00665612" w:rsidP="00DC302F">
            <w:pPr>
              <w:spacing w:after="0" w:line="240" w:lineRule="auto"/>
              <w:rPr>
                <w:rFonts w:cstheme="minorHAnsi"/>
                <w:b/>
                <w:bCs/>
                <w:color w:val="BF8F00" w:themeColor="accent4" w:themeShade="BF"/>
                <w:sz w:val="24"/>
                <w:szCs w:val="24"/>
              </w:rPr>
            </w:pPr>
            <w:r w:rsidRPr="00B31B7B">
              <w:rPr>
                <w:rFonts w:cstheme="minorHAnsi"/>
                <w:b/>
                <w:bCs/>
                <w:color w:val="BF8F00" w:themeColor="accent4" w:themeShade="BF"/>
                <w:sz w:val="24"/>
                <w:szCs w:val="24"/>
              </w:rPr>
              <w:t>Blüte:</w:t>
            </w:r>
          </w:p>
          <w:p w14:paraId="0E9557D1" w14:textId="621E96A5" w:rsidR="00665612" w:rsidRPr="00EB1B75" w:rsidRDefault="00665612" w:rsidP="00DC302F">
            <w:pPr>
              <w:spacing w:after="0" w:line="240" w:lineRule="auto"/>
              <w:rPr>
                <w:rFonts w:cstheme="minorHAnsi"/>
                <w:sz w:val="24"/>
                <w:szCs w:val="24"/>
                <w:u w:val="single"/>
              </w:rPr>
            </w:pPr>
            <w:r w:rsidRPr="00EB1B75">
              <w:rPr>
                <w:rFonts w:cstheme="minorHAnsi"/>
                <w:sz w:val="24"/>
                <w:szCs w:val="24"/>
                <w:u w:val="single"/>
              </w:rPr>
              <w:t>Symmetrie, Blütenstand, Farbe, Staubblätter, Fruchtknoten</w:t>
            </w:r>
            <w:r w:rsidR="00EB1B75" w:rsidRPr="00EB1B75">
              <w:rPr>
                <w:rFonts w:cstheme="minorHAnsi"/>
                <w:sz w:val="24"/>
                <w:szCs w:val="24"/>
                <w:u w:val="single"/>
              </w:rPr>
              <w:t>:</w:t>
            </w:r>
          </w:p>
          <w:p w14:paraId="269241C1" w14:textId="520D1F04" w:rsidR="00573341" w:rsidRDefault="00573341" w:rsidP="00DC302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Die weißen,</w:t>
            </w:r>
            <w:r w:rsidR="00D07EE9" w:rsidRPr="00DC302F">
              <w:rPr>
                <w:rFonts w:cstheme="minorHAnsi"/>
                <w:sz w:val="24"/>
                <w:szCs w:val="24"/>
              </w:rPr>
              <w:t xml:space="preserve"> nickende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="00D07EE9" w:rsidRPr="00DC302F">
              <w:rPr>
                <w:rFonts w:cstheme="minorHAnsi"/>
                <w:sz w:val="24"/>
                <w:szCs w:val="24"/>
              </w:rPr>
              <w:t xml:space="preserve"> Blüte</w:t>
            </w:r>
            <w:r>
              <w:rPr>
                <w:rFonts w:cstheme="minorHAnsi"/>
                <w:sz w:val="24"/>
                <w:szCs w:val="24"/>
              </w:rPr>
              <w:t xml:space="preserve">n sind dreizählig. Die </w:t>
            </w:r>
            <w:r w:rsidR="00BA43A3">
              <w:rPr>
                <w:rFonts w:cstheme="minorHAnsi"/>
                <w:sz w:val="24"/>
                <w:szCs w:val="24"/>
              </w:rPr>
              <w:t>spreizenden</w:t>
            </w:r>
            <w:r w:rsidR="00D07EE9" w:rsidRPr="00DC302F">
              <w:rPr>
                <w:rFonts w:cstheme="minorHAnsi"/>
                <w:sz w:val="24"/>
                <w:szCs w:val="24"/>
              </w:rPr>
              <w:t>,</w:t>
            </w:r>
            <w:r w:rsidR="00BA43A3">
              <w:rPr>
                <w:rFonts w:cstheme="minorHAnsi"/>
                <w:sz w:val="24"/>
                <w:szCs w:val="24"/>
              </w:rPr>
              <w:t xml:space="preserve"> äußeren Blütenhüllblätter sind mit einer Länge von 12 bis 30 mm doppelt so lang wie die drei </w:t>
            </w:r>
            <w:r w:rsidR="00D07EE9" w:rsidRPr="00DC302F">
              <w:rPr>
                <w:rFonts w:cstheme="minorHAnsi"/>
                <w:sz w:val="24"/>
                <w:szCs w:val="24"/>
              </w:rPr>
              <w:t>innere</w:t>
            </w:r>
            <w:r w:rsidR="00BA43A3">
              <w:rPr>
                <w:rFonts w:cstheme="minorHAnsi"/>
                <w:sz w:val="24"/>
                <w:szCs w:val="24"/>
              </w:rPr>
              <w:t>n</w:t>
            </w:r>
            <w:r w:rsidR="00D07EE9" w:rsidRPr="00DC302F">
              <w:rPr>
                <w:rFonts w:cstheme="minorHAnsi"/>
                <w:sz w:val="24"/>
                <w:szCs w:val="24"/>
              </w:rPr>
              <w:t xml:space="preserve"> Blütenblätter mit grünem Fleck</w:t>
            </w:r>
            <w:r w:rsidR="00BA43A3">
              <w:rPr>
                <w:rFonts w:cstheme="minorHAnsi"/>
                <w:sz w:val="24"/>
                <w:szCs w:val="24"/>
              </w:rPr>
              <w:t xml:space="preserve">. Die Form der inneren und äußerden Blütenblätter ist </w:t>
            </w:r>
            <w:r w:rsidR="00BA43A3" w:rsidRPr="00BA43A3">
              <w:rPr>
                <w:rFonts w:cstheme="minorHAnsi"/>
                <w:sz w:val="24"/>
                <w:szCs w:val="24"/>
              </w:rPr>
              <w:t>verkehrt-eiförmig bis länglich.</w:t>
            </w:r>
            <w:r w:rsidR="00BA43A3">
              <w:rPr>
                <w:rFonts w:cstheme="minorHAnsi"/>
                <w:sz w:val="24"/>
                <w:szCs w:val="24"/>
              </w:rPr>
              <w:t xml:space="preserve"> Es sind 2 x 3 Staubblätter vorhanden</w:t>
            </w:r>
          </w:p>
          <w:p w14:paraId="6915B9DF" w14:textId="77777777" w:rsidR="00573341" w:rsidRPr="00DC302F" w:rsidRDefault="00573341" w:rsidP="00DC302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E73D998" w14:textId="3D6F8917" w:rsidR="00573341" w:rsidRPr="00B31B7B" w:rsidRDefault="00665612" w:rsidP="00DC302F">
            <w:pPr>
              <w:spacing w:after="0" w:line="240" w:lineRule="auto"/>
              <w:rPr>
                <w:rFonts w:cstheme="minorHAnsi"/>
                <w:b/>
                <w:bCs/>
                <w:color w:val="BF8F00" w:themeColor="accent4" w:themeShade="BF"/>
                <w:sz w:val="24"/>
                <w:szCs w:val="24"/>
              </w:rPr>
            </w:pPr>
            <w:r w:rsidRPr="00B31B7B">
              <w:rPr>
                <w:rFonts w:cstheme="minorHAnsi"/>
                <w:b/>
                <w:bCs/>
                <w:color w:val="BF8F00" w:themeColor="accent4" w:themeShade="BF"/>
                <w:sz w:val="24"/>
                <w:szCs w:val="24"/>
              </w:rPr>
              <w:t>Stängel:</w:t>
            </w:r>
          </w:p>
          <w:p w14:paraId="2EFBF701" w14:textId="19160025" w:rsidR="00665612" w:rsidRPr="00DC302F" w:rsidRDefault="00345B38" w:rsidP="00DC302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C302F">
              <w:rPr>
                <w:rFonts w:cstheme="minorHAnsi"/>
                <w:sz w:val="24"/>
                <w:szCs w:val="24"/>
              </w:rPr>
              <w:t>Unbehaart, glatt, grün, rund</w:t>
            </w:r>
          </w:p>
        </w:tc>
      </w:tr>
      <w:tr w:rsidR="00665612" w:rsidRPr="00DC302F" w14:paraId="7761D6AC" w14:textId="77777777" w:rsidTr="00D917D8">
        <w:trPr>
          <w:trHeight w:val="1430"/>
        </w:trPr>
        <w:tc>
          <w:tcPr>
            <w:tcW w:w="9540" w:type="dxa"/>
          </w:tcPr>
          <w:p w14:paraId="2D95C59F" w14:textId="77777777" w:rsidR="00665612" w:rsidRPr="00B31B7B" w:rsidRDefault="00665612" w:rsidP="00DC302F">
            <w:pPr>
              <w:spacing w:after="0" w:line="240" w:lineRule="auto"/>
              <w:rPr>
                <w:rFonts w:cstheme="minorHAnsi"/>
                <w:b/>
                <w:color w:val="BF8F00" w:themeColor="accent4" w:themeShade="BF"/>
                <w:sz w:val="24"/>
                <w:szCs w:val="24"/>
              </w:rPr>
            </w:pPr>
            <w:r w:rsidRPr="00B31B7B">
              <w:rPr>
                <w:rFonts w:cstheme="minorHAnsi"/>
                <w:b/>
                <w:color w:val="BF8F00" w:themeColor="accent4" w:themeShade="BF"/>
                <w:sz w:val="24"/>
                <w:szCs w:val="24"/>
              </w:rPr>
              <w:t>Besonderheit</w:t>
            </w:r>
          </w:p>
          <w:p w14:paraId="0B4BD61D" w14:textId="454D7131" w:rsidR="00573341" w:rsidRPr="00DC302F" w:rsidRDefault="00D07EE9" w:rsidP="00DC302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C302F">
              <w:rPr>
                <w:rFonts w:cstheme="minorHAnsi"/>
                <w:sz w:val="24"/>
                <w:szCs w:val="24"/>
              </w:rPr>
              <w:t>Aus dem Gift des Schneeglöckchens lässt sich ein Alkaloid (Galanthamin) isolieren, dass sich zur Behandlung von Alzheimer eignet.</w:t>
            </w:r>
            <w:r w:rsidRPr="00DC302F">
              <w:rPr>
                <w:rFonts w:cstheme="minorHAnsi"/>
                <w:sz w:val="24"/>
                <w:szCs w:val="24"/>
              </w:rPr>
              <w:br/>
              <w:t>Die Blüten ertragen Frost und schieben sich durch die Schneedecke ans Licht.</w:t>
            </w:r>
          </w:p>
        </w:tc>
      </w:tr>
      <w:tr w:rsidR="00665612" w:rsidRPr="00DC302F" w14:paraId="577947D3" w14:textId="77777777" w:rsidTr="00D917D8">
        <w:trPr>
          <w:trHeight w:val="8496"/>
        </w:trPr>
        <w:tc>
          <w:tcPr>
            <w:tcW w:w="9540" w:type="dxa"/>
          </w:tcPr>
          <w:p w14:paraId="5A3665B3" w14:textId="4A862DF4" w:rsidR="00665612" w:rsidRDefault="00665612" w:rsidP="00DC302F">
            <w:pPr>
              <w:spacing w:after="0" w:line="240" w:lineRule="auto"/>
              <w:rPr>
                <w:rFonts w:cstheme="minorHAnsi"/>
                <w:b/>
                <w:color w:val="BF8F00" w:themeColor="accent4" w:themeShade="BF"/>
                <w:sz w:val="24"/>
                <w:szCs w:val="24"/>
              </w:rPr>
            </w:pPr>
            <w:r w:rsidRPr="00B31B7B">
              <w:rPr>
                <w:rFonts w:cstheme="minorHAnsi"/>
                <w:b/>
                <w:color w:val="BF8F00" w:themeColor="accent4" w:themeShade="BF"/>
                <w:sz w:val="24"/>
                <w:szCs w:val="24"/>
              </w:rPr>
              <w:lastRenderedPageBreak/>
              <w:t>Foto/Zeichnung der Pflanze</w:t>
            </w:r>
          </w:p>
          <w:p w14:paraId="189DC6B4" w14:textId="77777777" w:rsidR="00EB1B75" w:rsidRPr="00B31B7B" w:rsidRDefault="00EB1B75" w:rsidP="00DC302F">
            <w:pPr>
              <w:spacing w:after="0" w:line="240" w:lineRule="auto"/>
              <w:rPr>
                <w:rFonts w:cstheme="minorHAnsi"/>
                <w:b/>
                <w:color w:val="BF8F00" w:themeColor="accent4" w:themeShade="BF"/>
                <w:sz w:val="24"/>
                <w:szCs w:val="24"/>
              </w:rPr>
            </w:pPr>
          </w:p>
          <w:p w14:paraId="7F7570E7" w14:textId="37EF5695" w:rsidR="00665612" w:rsidRPr="00DC302F" w:rsidRDefault="00665612" w:rsidP="00DC302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C302F">
              <w:rPr>
                <w:rFonts w:cstheme="minorHAnsi"/>
                <w:b/>
                <w:noProof/>
                <w:sz w:val="24"/>
                <w:szCs w:val="24"/>
              </w:rPr>
              <w:drawing>
                <wp:inline distT="0" distB="0" distL="0" distR="0" wp14:anchorId="73D971CF" wp14:editId="0C864899">
                  <wp:extent cx="5905500" cy="4405813"/>
                  <wp:effectExtent l="0" t="0" r="0" b="0"/>
                  <wp:docPr id="1" name="Grafik 1" descr="Ein Bild, das Pflanz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Pflanze enthält.&#10;&#10;Automatisch generierte Beschreibu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4" r="17989"/>
                          <a:stretch/>
                        </pic:blipFill>
                        <pic:spPr bwMode="auto">
                          <a:xfrm>
                            <a:off x="0" y="0"/>
                            <a:ext cx="5966395" cy="4451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C557DF" w14:textId="77777777" w:rsidR="00665612" w:rsidRPr="00DC302F" w:rsidRDefault="00665612" w:rsidP="00DC302F">
      <w:pPr>
        <w:spacing w:after="0" w:line="240" w:lineRule="auto"/>
        <w:rPr>
          <w:rFonts w:cstheme="minorHAnsi"/>
          <w:sz w:val="24"/>
          <w:szCs w:val="24"/>
        </w:rPr>
      </w:pPr>
    </w:p>
    <w:p w14:paraId="6AED279A" w14:textId="77777777" w:rsidR="0086676E" w:rsidRPr="00DC302F" w:rsidRDefault="0086676E" w:rsidP="00DC302F">
      <w:pPr>
        <w:spacing w:after="0" w:line="240" w:lineRule="auto"/>
        <w:rPr>
          <w:rFonts w:cstheme="minorHAnsi"/>
          <w:sz w:val="24"/>
          <w:szCs w:val="24"/>
        </w:rPr>
      </w:pPr>
    </w:p>
    <w:sectPr w:rsidR="0086676E" w:rsidRPr="00DC302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19234" w14:textId="77777777" w:rsidR="00F67F7C" w:rsidRDefault="00F67F7C">
      <w:pPr>
        <w:spacing w:after="0" w:line="240" w:lineRule="auto"/>
      </w:pPr>
      <w:r>
        <w:separator/>
      </w:r>
    </w:p>
  </w:endnote>
  <w:endnote w:type="continuationSeparator" w:id="0">
    <w:p w14:paraId="7099A5EB" w14:textId="77777777" w:rsidR="00F67F7C" w:rsidRDefault="00F6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E745" w14:textId="77777777" w:rsidR="00356ED6" w:rsidRDefault="00665612">
    <w:pPr>
      <w:pStyle w:val="Fuzeile"/>
    </w:pPr>
    <w:r>
      <w:t>Spezielle Botanik und Zoologie</w:t>
    </w:r>
  </w:p>
  <w:p w14:paraId="015D1311" w14:textId="77777777" w:rsidR="00356ED6" w:rsidRDefault="00F67F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737B8" w14:textId="77777777" w:rsidR="00F67F7C" w:rsidRDefault="00F67F7C">
      <w:pPr>
        <w:spacing w:after="0" w:line="240" w:lineRule="auto"/>
      </w:pPr>
      <w:r>
        <w:separator/>
      </w:r>
    </w:p>
  </w:footnote>
  <w:footnote w:type="continuationSeparator" w:id="0">
    <w:p w14:paraId="4B93B876" w14:textId="77777777" w:rsidR="00F67F7C" w:rsidRDefault="00F6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E909A" w14:textId="48E577BB" w:rsidR="00DC302F" w:rsidRDefault="00DC302F">
    <w:pPr>
      <w:pStyle w:val="Kopfzeile"/>
    </w:pPr>
    <w:r>
      <w:tab/>
    </w:r>
    <w:r>
      <w:tab/>
      <w:t>Doris Neuberger, UP 8</w:t>
    </w:r>
  </w:p>
  <w:p w14:paraId="3902ABBF" w14:textId="77777777" w:rsidR="00DC302F" w:rsidRDefault="00DC302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12"/>
    <w:rsid w:val="00123A66"/>
    <w:rsid w:val="001D4C2E"/>
    <w:rsid w:val="003342CD"/>
    <w:rsid w:val="00345B38"/>
    <w:rsid w:val="00511F62"/>
    <w:rsid w:val="00573341"/>
    <w:rsid w:val="00665612"/>
    <w:rsid w:val="0082636F"/>
    <w:rsid w:val="0086676E"/>
    <w:rsid w:val="00972982"/>
    <w:rsid w:val="00A71FA5"/>
    <w:rsid w:val="00B31B7B"/>
    <w:rsid w:val="00BA43A3"/>
    <w:rsid w:val="00D07EE9"/>
    <w:rsid w:val="00DC302F"/>
    <w:rsid w:val="00EB1B75"/>
    <w:rsid w:val="00F67F7C"/>
    <w:rsid w:val="00F7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6247"/>
  <w15:chartTrackingRefBased/>
  <w15:docId w15:val="{D4A15A51-BA6F-4D09-8189-F254FBD7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5612"/>
    <w:pPr>
      <w:spacing w:after="160" w:line="259" w:lineRule="auto"/>
    </w:pPr>
    <w:rPr>
      <w:rFonts w:asciiTheme="minorHAnsi" w:hAnsiTheme="minorHAns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65612"/>
    <w:rPr>
      <w:rFonts w:asciiTheme="minorHAnsi" w:hAnsiTheme="minorHAnsi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6656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5612"/>
    <w:rPr>
      <w:rFonts w:asciiTheme="minorHAnsi" w:hAnsiTheme="minorHAnsi"/>
      <w:lang w:val="de-DE"/>
    </w:rPr>
  </w:style>
  <w:style w:type="character" w:styleId="Hyperlink">
    <w:name w:val="Hyperlink"/>
    <w:basedOn w:val="Absatz-Standardschriftart"/>
    <w:uiPriority w:val="99"/>
    <w:semiHidden/>
    <w:unhideWhenUsed/>
    <w:rsid w:val="00511F6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C3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02F"/>
    <w:rPr>
      <w:rFonts w:asciiTheme="minorHAnsi" w:hAnsiTheme="minorHAns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Neuberger</dc:creator>
  <cp:keywords/>
  <dc:description/>
  <cp:lastModifiedBy>Doris Neuberger</cp:lastModifiedBy>
  <cp:revision>8</cp:revision>
  <dcterms:created xsi:type="dcterms:W3CDTF">2021-03-15T20:09:00Z</dcterms:created>
  <dcterms:modified xsi:type="dcterms:W3CDTF">2021-04-07T19:41:00Z</dcterms:modified>
</cp:coreProperties>
</file>