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64FB" w14:textId="6985CA87" w:rsidR="004A5F73" w:rsidRPr="00FE38CB" w:rsidRDefault="00FE38CB" w:rsidP="009E250A">
      <w:pPr>
        <w:jc w:val="center"/>
        <w:rPr>
          <w:b/>
          <w:sz w:val="36"/>
          <w:szCs w:val="36"/>
          <w:u w:val="single"/>
        </w:rPr>
      </w:pPr>
      <w:r w:rsidRPr="00FE38CB">
        <w:rPr>
          <w:b/>
          <w:sz w:val="36"/>
          <w:szCs w:val="36"/>
          <w:u w:val="single"/>
        </w:rPr>
        <w:t>Pflanzens</w:t>
      </w:r>
      <w:r w:rsidR="009E250A" w:rsidRPr="00FE38CB">
        <w:rPr>
          <w:b/>
          <w:sz w:val="36"/>
          <w:szCs w:val="36"/>
          <w:u w:val="single"/>
        </w:rPr>
        <w:t>teckbrief</w:t>
      </w:r>
      <w:r w:rsidR="00926212">
        <w:rPr>
          <w:b/>
          <w:sz w:val="36"/>
          <w:szCs w:val="36"/>
          <w:u w:val="single"/>
        </w:rPr>
        <w:t xml:space="preserve"> 1</w:t>
      </w:r>
      <w:r w:rsidR="00F30A0F">
        <w:rPr>
          <w:b/>
          <w:sz w:val="36"/>
          <w:szCs w:val="36"/>
          <w:u w:val="single"/>
        </w:rPr>
        <w:t xml:space="preserve"> - Leberblümchen</w:t>
      </w:r>
    </w:p>
    <w:p w14:paraId="2EACB392" w14:textId="2B5F707F" w:rsidR="00286C15" w:rsidRPr="00356ED6" w:rsidRDefault="00286C15">
      <w:pPr>
        <w:rPr>
          <w:b/>
          <w:sz w:val="24"/>
          <w:szCs w:val="24"/>
        </w:rPr>
      </w:pPr>
      <w:r w:rsidRPr="00356ED6">
        <w:rPr>
          <w:b/>
          <w:sz w:val="24"/>
          <w:szCs w:val="24"/>
        </w:rPr>
        <w:t>Name:</w:t>
      </w:r>
      <w:r w:rsidR="00EB73D0">
        <w:rPr>
          <w:b/>
          <w:sz w:val="24"/>
          <w:szCs w:val="24"/>
        </w:rPr>
        <w:tab/>
      </w:r>
      <w:r w:rsidR="00EB73D0" w:rsidRPr="00EB73D0">
        <w:rPr>
          <w:bCs/>
          <w:sz w:val="24"/>
          <w:szCs w:val="24"/>
        </w:rPr>
        <w:t>Monika Wimmer</w:t>
      </w:r>
    </w:p>
    <w:p w14:paraId="3271BF55" w14:textId="5E72D49D" w:rsidR="001713E7" w:rsidRPr="00356ED6" w:rsidRDefault="0018605B">
      <w:pPr>
        <w:rPr>
          <w:b/>
          <w:sz w:val="24"/>
          <w:szCs w:val="24"/>
        </w:rPr>
      </w:pPr>
      <w:r w:rsidRPr="00356ED6">
        <w:rPr>
          <w:b/>
          <w:sz w:val="24"/>
          <w:szCs w:val="24"/>
        </w:rPr>
        <w:t>Datum</w:t>
      </w:r>
      <w:r w:rsidR="00356ED6">
        <w:rPr>
          <w:b/>
          <w:sz w:val="24"/>
          <w:szCs w:val="24"/>
        </w:rPr>
        <w:t>:</w:t>
      </w:r>
      <w:r w:rsidR="00EB73D0">
        <w:rPr>
          <w:b/>
          <w:sz w:val="24"/>
          <w:szCs w:val="24"/>
        </w:rPr>
        <w:t xml:space="preserve"> </w:t>
      </w:r>
      <w:r w:rsidR="00EB73D0" w:rsidRPr="00EB73D0">
        <w:rPr>
          <w:bCs/>
          <w:sz w:val="24"/>
          <w:szCs w:val="24"/>
        </w:rPr>
        <w:t>4.4.2021</w:t>
      </w:r>
    </w:p>
    <w:tbl>
      <w:tblPr>
        <w:tblStyle w:val="Tabellenraster"/>
        <w:tblW w:w="9540" w:type="dxa"/>
        <w:tblLook w:val="04A0" w:firstRow="1" w:lastRow="0" w:firstColumn="1" w:lastColumn="0" w:noHBand="0" w:noVBand="1"/>
      </w:tblPr>
      <w:tblGrid>
        <w:gridCol w:w="9540"/>
      </w:tblGrid>
      <w:tr w:rsidR="00A41F90" w14:paraId="777883D7" w14:textId="77777777" w:rsidTr="008E4DD1">
        <w:trPr>
          <w:trHeight w:val="629"/>
        </w:trPr>
        <w:tc>
          <w:tcPr>
            <w:tcW w:w="9540" w:type="dxa"/>
          </w:tcPr>
          <w:p w14:paraId="77B67E07" w14:textId="77777777" w:rsidR="00B42E17" w:rsidRDefault="00B42E17" w:rsidP="00DD61B1">
            <w:pPr>
              <w:rPr>
                <w:b/>
                <w:sz w:val="32"/>
                <w:szCs w:val="32"/>
              </w:rPr>
            </w:pPr>
            <w:r w:rsidRPr="00DD61B1">
              <w:rPr>
                <w:b/>
                <w:sz w:val="32"/>
                <w:szCs w:val="32"/>
              </w:rPr>
              <w:t>Pflanzenfamilie</w:t>
            </w:r>
            <w:r w:rsidR="00286C15">
              <w:rPr>
                <w:b/>
                <w:sz w:val="32"/>
                <w:szCs w:val="32"/>
              </w:rPr>
              <w:t xml:space="preserve"> dt./Latein</w:t>
            </w:r>
          </w:p>
          <w:p w14:paraId="1A2E261A" w14:textId="115D56B1" w:rsidR="00EB73D0" w:rsidRPr="00EB73D0" w:rsidRDefault="00EB73D0" w:rsidP="00DD61B1">
            <w:pPr>
              <w:rPr>
                <w:bCs/>
                <w:sz w:val="32"/>
                <w:szCs w:val="32"/>
              </w:rPr>
            </w:pPr>
            <w:r w:rsidRPr="00D37D3C">
              <w:rPr>
                <w:bCs/>
                <w:sz w:val="28"/>
                <w:szCs w:val="32"/>
              </w:rPr>
              <w:t>Hahnenfußgewächse (</w:t>
            </w:r>
            <w:proofErr w:type="spellStart"/>
            <w:r w:rsidRPr="00D37D3C">
              <w:rPr>
                <w:bCs/>
                <w:sz w:val="28"/>
                <w:szCs w:val="32"/>
              </w:rPr>
              <w:t>Ranunculaceae</w:t>
            </w:r>
            <w:proofErr w:type="spellEnd"/>
            <w:r w:rsidRPr="00D37D3C">
              <w:rPr>
                <w:bCs/>
                <w:sz w:val="28"/>
                <w:szCs w:val="32"/>
              </w:rPr>
              <w:t>)</w:t>
            </w:r>
          </w:p>
        </w:tc>
      </w:tr>
      <w:tr w:rsidR="00A41F90" w14:paraId="339941F8" w14:textId="77777777" w:rsidTr="008E4DD1">
        <w:trPr>
          <w:trHeight w:val="400"/>
        </w:trPr>
        <w:tc>
          <w:tcPr>
            <w:tcW w:w="9540" w:type="dxa"/>
          </w:tcPr>
          <w:p w14:paraId="0297FD16" w14:textId="77777777" w:rsidR="00B42E17" w:rsidRDefault="0018605B">
            <w:pPr>
              <w:rPr>
                <w:b/>
                <w:sz w:val="32"/>
                <w:szCs w:val="32"/>
              </w:rPr>
            </w:pPr>
            <w:r>
              <w:rPr>
                <w:b/>
                <w:sz w:val="32"/>
                <w:szCs w:val="32"/>
              </w:rPr>
              <w:t>Pflanzenart dt./</w:t>
            </w:r>
            <w:proofErr w:type="spellStart"/>
            <w:r>
              <w:rPr>
                <w:b/>
                <w:sz w:val="32"/>
                <w:szCs w:val="32"/>
              </w:rPr>
              <w:t>latein</w:t>
            </w:r>
            <w:proofErr w:type="spellEnd"/>
          </w:p>
          <w:p w14:paraId="6566CB7C" w14:textId="5894764B" w:rsidR="00EB73D0" w:rsidRPr="00EB73D0" w:rsidRDefault="003B694E">
            <w:pPr>
              <w:rPr>
                <w:bCs/>
                <w:sz w:val="32"/>
                <w:szCs w:val="32"/>
              </w:rPr>
            </w:pPr>
            <w:r w:rsidRPr="00D37D3C">
              <w:rPr>
                <w:bCs/>
                <w:sz w:val="28"/>
                <w:szCs w:val="32"/>
              </w:rPr>
              <w:t xml:space="preserve">Gewöhnliches </w:t>
            </w:r>
            <w:r w:rsidR="00EB73D0" w:rsidRPr="00D37D3C">
              <w:rPr>
                <w:bCs/>
                <w:sz w:val="28"/>
                <w:szCs w:val="32"/>
              </w:rPr>
              <w:t>Leberblümchen (Hepatica nobilis)</w:t>
            </w:r>
          </w:p>
        </w:tc>
      </w:tr>
      <w:tr w:rsidR="00A41F90" w14:paraId="0D0E05CE" w14:textId="77777777" w:rsidTr="0018605B">
        <w:trPr>
          <w:trHeight w:val="769"/>
        </w:trPr>
        <w:tc>
          <w:tcPr>
            <w:tcW w:w="9540" w:type="dxa"/>
          </w:tcPr>
          <w:p w14:paraId="1BFF458D" w14:textId="77777777" w:rsidR="00B42E17" w:rsidRDefault="0018605B">
            <w:pPr>
              <w:rPr>
                <w:b/>
                <w:sz w:val="32"/>
                <w:szCs w:val="32"/>
              </w:rPr>
            </w:pPr>
            <w:r w:rsidRPr="00DD61B1">
              <w:rPr>
                <w:b/>
                <w:sz w:val="32"/>
                <w:szCs w:val="32"/>
              </w:rPr>
              <w:t xml:space="preserve">Blütezeit </w:t>
            </w:r>
          </w:p>
          <w:p w14:paraId="19848C7B" w14:textId="01CFE4CE" w:rsidR="008E4DD1" w:rsidRPr="00DD61B1" w:rsidRDefault="008E4DD1">
            <w:pPr>
              <w:rPr>
                <w:b/>
                <w:sz w:val="32"/>
                <w:szCs w:val="32"/>
              </w:rPr>
            </w:pPr>
            <w:r w:rsidRPr="00D37D3C">
              <w:rPr>
                <w:bCs/>
                <w:sz w:val="28"/>
                <w:szCs w:val="32"/>
              </w:rPr>
              <w:t>März - April</w:t>
            </w:r>
          </w:p>
        </w:tc>
      </w:tr>
      <w:tr w:rsidR="00A41F90" w14:paraId="481A90EA" w14:textId="77777777" w:rsidTr="00D37D3C">
        <w:trPr>
          <w:trHeight w:val="1103"/>
        </w:trPr>
        <w:tc>
          <w:tcPr>
            <w:tcW w:w="9540" w:type="dxa"/>
          </w:tcPr>
          <w:p w14:paraId="2FD6EC80" w14:textId="77777777" w:rsidR="00B42E17" w:rsidRDefault="0018605B">
            <w:pPr>
              <w:rPr>
                <w:b/>
                <w:sz w:val="32"/>
                <w:szCs w:val="32"/>
              </w:rPr>
            </w:pPr>
            <w:r>
              <w:rPr>
                <w:b/>
                <w:sz w:val="32"/>
                <w:szCs w:val="32"/>
              </w:rPr>
              <w:t>Standort</w:t>
            </w:r>
          </w:p>
          <w:p w14:paraId="36F99315" w14:textId="1E94B292" w:rsidR="008E4DD1" w:rsidRPr="00D37D3C" w:rsidRDefault="008E4DD1">
            <w:pPr>
              <w:rPr>
                <w:bCs/>
                <w:sz w:val="28"/>
                <w:szCs w:val="32"/>
              </w:rPr>
            </w:pPr>
            <w:r w:rsidRPr="00D37D3C">
              <w:rPr>
                <w:bCs/>
                <w:sz w:val="28"/>
                <w:szCs w:val="32"/>
              </w:rPr>
              <w:t>Buchen- und Eichenwälder, schattig bis halbschattig</w:t>
            </w:r>
            <w:r w:rsidR="00335A1C" w:rsidRPr="00D37D3C">
              <w:rPr>
                <w:bCs/>
                <w:sz w:val="28"/>
                <w:szCs w:val="32"/>
              </w:rPr>
              <w:t>;</w:t>
            </w:r>
          </w:p>
          <w:p w14:paraId="6E016F5F" w14:textId="03FC320C" w:rsidR="008E4DD1" w:rsidRPr="008E4DD1" w:rsidRDefault="008E4DD1">
            <w:pPr>
              <w:rPr>
                <w:bCs/>
                <w:sz w:val="32"/>
                <w:szCs w:val="32"/>
              </w:rPr>
            </w:pPr>
            <w:r w:rsidRPr="00D37D3C">
              <w:rPr>
                <w:bCs/>
                <w:sz w:val="28"/>
                <w:szCs w:val="32"/>
              </w:rPr>
              <w:t>kalkhaltiger, eher trockener und warmer Boden in geschützter Lage</w:t>
            </w:r>
          </w:p>
        </w:tc>
      </w:tr>
      <w:tr w:rsidR="00A41F90" w14:paraId="29D96F50" w14:textId="77777777" w:rsidTr="0018605B">
        <w:trPr>
          <w:trHeight w:val="943"/>
        </w:trPr>
        <w:tc>
          <w:tcPr>
            <w:tcW w:w="9540" w:type="dxa"/>
          </w:tcPr>
          <w:p w14:paraId="3E362F29" w14:textId="77777777" w:rsidR="00B42E17" w:rsidRDefault="00356ED6">
            <w:pPr>
              <w:rPr>
                <w:b/>
                <w:sz w:val="32"/>
                <w:szCs w:val="32"/>
              </w:rPr>
            </w:pPr>
            <w:r>
              <w:rPr>
                <w:b/>
                <w:sz w:val="32"/>
                <w:szCs w:val="32"/>
              </w:rPr>
              <w:t xml:space="preserve">Giftig/essbar </w:t>
            </w:r>
          </w:p>
          <w:p w14:paraId="09F7712F" w14:textId="30C2A6F2" w:rsidR="00356ED6" w:rsidRPr="00D37D3C" w:rsidRDefault="0050094F">
            <w:pPr>
              <w:rPr>
                <w:bCs/>
                <w:sz w:val="28"/>
                <w:szCs w:val="32"/>
              </w:rPr>
            </w:pPr>
            <w:r w:rsidRPr="00D37D3C">
              <w:rPr>
                <w:bCs/>
                <w:sz w:val="28"/>
                <w:szCs w:val="32"/>
              </w:rPr>
              <w:t xml:space="preserve">frisch </w:t>
            </w:r>
            <w:r w:rsidR="0053611D" w:rsidRPr="00D37D3C">
              <w:rPr>
                <w:bCs/>
                <w:sz w:val="28"/>
                <w:szCs w:val="32"/>
              </w:rPr>
              <w:t>schwach giftig</w:t>
            </w:r>
            <w:r w:rsidR="00335A1C" w:rsidRPr="00D37D3C">
              <w:rPr>
                <w:bCs/>
                <w:sz w:val="28"/>
                <w:szCs w:val="32"/>
              </w:rPr>
              <w:t>;</w:t>
            </w:r>
            <w:r w:rsidR="0053611D" w:rsidRPr="00D37D3C">
              <w:rPr>
                <w:bCs/>
                <w:sz w:val="28"/>
                <w:szCs w:val="32"/>
              </w:rPr>
              <w:t xml:space="preserve"> </w:t>
            </w:r>
            <w:proofErr w:type="spellStart"/>
            <w:r w:rsidR="0053611D" w:rsidRPr="00D37D3C">
              <w:rPr>
                <w:bCs/>
                <w:sz w:val="28"/>
                <w:szCs w:val="32"/>
              </w:rPr>
              <w:t>Protoanemonin</w:t>
            </w:r>
            <w:proofErr w:type="spellEnd"/>
            <w:r w:rsidR="0053611D" w:rsidRPr="00D37D3C">
              <w:rPr>
                <w:bCs/>
                <w:sz w:val="28"/>
                <w:szCs w:val="32"/>
              </w:rPr>
              <w:t xml:space="preserve"> kann zu Hautreizungen führen</w:t>
            </w:r>
          </w:p>
          <w:p w14:paraId="3FBBFCAE" w14:textId="055E0E43" w:rsidR="0053611D" w:rsidRPr="0050094F" w:rsidRDefault="0053611D">
            <w:pPr>
              <w:rPr>
                <w:bCs/>
                <w:sz w:val="32"/>
                <w:szCs w:val="32"/>
              </w:rPr>
            </w:pPr>
            <w:r w:rsidRPr="00D37D3C">
              <w:rPr>
                <w:bCs/>
                <w:sz w:val="28"/>
                <w:szCs w:val="32"/>
              </w:rPr>
              <w:t>(beim Trocknen wird P. umgewandelt und dadurch praktisch ungiftig)</w:t>
            </w:r>
          </w:p>
        </w:tc>
      </w:tr>
      <w:tr w:rsidR="00A41F90" w14:paraId="69DF5238" w14:textId="77777777" w:rsidTr="009A0069">
        <w:trPr>
          <w:trHeight w:val="850"/>
        </w:trPr>
        <w:tc>
          <w:tcPr>
            <w:tcW w:w="9540" w:type="dxa"/>
          </w:tcPr>
          <w:p w14:paraId="15900A36" w14:textId="54911F48" w:rsidR="00B42E17" w:rsidRDefault="0018605B">
            <w:pPr>
              <w:rPr>
                <w:b/>
                <w:sz w:val="32"/>
                <w:szCs w:val="32"/>
              </w:rPr>
            </w:pPr>
            <w:r>
              <w:rPr>
                <w:b/>
                <w:sz w:val="32"/>
                <w:szCs w:val="32"/>
              </w:rPr>
              <w:t>Zeigerwerte</w:t>
            </w:r>
          </w:p>
          <w:tbl>
            <w:tblPr>
              <w:tblStyle w:val="TabellemithellemGitternetz"/>
              <w:tblW w:w="0" w:type="auto"/>
              <w:tblLook w:val="04A0" w:firstRow="1" w:lastRow="0" w:firstColumn="1" w:lastColumn="0" w:noHBand="0" w:noVBand="1"/>
            </w:tblPr>
            <w:tblGrid>
              <w:gridCol w:w="1552"/>
              <w:gridCol w:w="1552"/>
              <w:gridCol w:w="1552"/>
              <w:gridCol w:w="1552"/>
              <w:gridCol w:w="1553"/>
              <w:gridCol w:w="1553"/>
            </w:tblGrid>
            <w:tr w:rsidR="009A0069" w:rsidRPr="00926212" w14:paraId="70EDAB18" w14:textId="77777777" w:rsidTr="009A0069">
              <w:tc>
                <w:tcPr>
                  <w:tcW w:w="1552" w:type="dxa"/>
                </w:tcPr>
                <w:p w14:paraId="01D085C2" w14:textId="008B0B00" w:rsidR="009A0069" w:rsidRPr="00D37D3C" w:rsidRDefault="009A0069">
                  <w:pPr>
                    <w:rPr>
                      <w:bCs/>
                      <w:sz w:val="28"/>
                      <w:szCs w:val="32"/>
                    </w:rPr>
                  </w:pPr>
                  <w:r w:rsidRPr="00D37D3C">
                    <w:rPr>
                      <w:bCs/>
                      <w:sz w:val="28"/>
                      <w:szCs w:val="32"/>
                    </w:rPr>
                    <w:t>L: 4</w:t>
                  </w:r>
                </w:p>
              </w:tc>
              <w:tc>
                <w:tcPr>
                  <w:tcW w:w="1552" w:type="dxa"/>
                </w:tcPr>
                <w:p w14:paraId="37A803C6" w14:textId="7131B279" w:rsidR="009A0069" w:rsidRPr="00D37D3C" w:rsidRDefault="009A0069">
                  <w:pPr>
                    <w:rPr>
                      <w:bCs/>
                      <w:sz w:val="28"/>
                      <w:szCs w:val="32"/>
                    </w:rPr>
                  </w:pPr>
                  <w:r w:rsidRPr="00D37D3C">
                    <w:rPr>
                      <w:bCs/>
                      <w:sz w:val="28"/>
                      <w:szCs w:val="32"/>
                    </w:rPr>
                    <w:t>T: 6</w:t>
                  </w:r>
                </w:p>
              </w:tc>
              <w:tc>
                <w:tcPr>
                  <w:tcW w:w="1552" w:type="dxa"/>
                </w:tcPr>
                <w:p w14:paraId="43A5816C" w14:textId="1A98C3FF" w:rsidR="009A0069" w:rsidRPr="00D37D3C" w:rsidRDefault="009A0069">
                  <w:pPr>
                    <w:rPr>
                      <w:bCs/>
                      <w:sz w:val="28"/>
                      <w:szCs w:val="32"/>
                    </w:rPr>
                  </w:pPr>
                  <w:r w:rsidRPr="00D37D3C">
                    <w:rPr>
                      <w:bCs/>
                      <w:sz w:val="28"/>
                      <w:szCs w:val="32"/>
                    </w:rPr>
                    <w:t>K: 4</w:t>
                  </w:r>
                </w:p>
              </w:tc>
              <w:tc>
                <w:tcPr>
                  <w:tcW w:w="1552" w:type="dxa"/>
                </w:tcPr>
                <w:p w14:paraId="3F62E972" w14:textId="71A3CC33" w:rsidR="009A0069" w:rsidRPr="00D37D3C" w:rsidRDefault="009A0069">
                  <w:pPr>
                    <w:rPr>
                      <w:bCs/>
                      <w:sz w:val="28"/>
                      <w:szCs w:val="32"/>
                    </w:rPr>
                  </w:pPr>
                  <w:r w:rsidRPr="00D37D3C">
                    <w:rPr>
                      <w:bCs/>
                      <w:sz w:val="28"/>
                      <w:szCs w:val="32"/>
                    </w:rPr>
                    <w:t>F: 4</w:t>
                  </w:r>
                </w:p>
              </w:tc>
              <w:tc>
                <w:tcPr>
                  <w:tcW w:w="1553" w:type="dxa"/>
                </w:tcPr>
                <w:p w14:paraId="50A292C1" w14:textId="33DDB411" w:rsidR="009A0069" w:rsidRPr="00D37D3C" w:rsidRDefault="009A0069">
                  <w:pPr>
                    <w:rPr>
                      <w:bCs/>
                      <w:sz w:val="28"/>
                      <w:szCs w:val="32"/>
                    </w:rPr>
                  </w:pPr>
                  <w:r w:rsidRPr="00D37D3C">
                    <w:rPr>
                      <w:bCs/>
                      <w:sz w:val="28"/>
                      <w:szCs w:val="32"/>
                    </w:rPr>
                    <w:t>R: 7</w:t>
                  </w:r>
                </w:p>
              </w:tc>
              <w:tc>
                <w:tcPr>
                  <w:tcW w:w="1553" w:type="dxa"/>
                </w:tcPr>
                <w:p w14:paraId="07E4D5E0" w14:textId="6B2E6C8E" w:rsidR="009A0069" w:rsidRPr="00D37D3C" w:rsidRDefault="009A0069">
                  <w:pPr>
                    <w:rPr>
                      <w:bCs/>
                      <w:sz w:val="28"/>
                      <w:szCs w:val="32"/>
                    </w:rPr>
                  </w:pPr>
                  <w:r w:rsidRPr="00D37D3C">
                    <w:rPr>
                      <w:bCs/>
                      <w:sz w:val="28"/>
                      <w:szCs w:val="32"/>
                    </w:rPr>
                    <w:t>N: 5</w:t>
                  </w:r>
                </w:p>
              </w:tc>
            </w:tr>
          </w:tbl>
          <w:p w14:paraId="074B2BE3" w14:textId="2CEF1612" w:rsidR="0018605B" w:rsidRPr="00DD61B1" w:rsidRDefault="0018605B" w:rsidP="009A0069">
            <w:pPr>
              <w:rPr>
                <w:b/>
                <w:sz w:val="32"/>
                <w:szCs w:val="32"/>
              </w:rPr>
            </w:pPr>
          </w:p>
        </w:tc>
      </w:tr>
      <w:tr w:rsidR="00A41F90" w14:paraId="44E594CB" w14:textId="77777777" w:rsidTr="00356ED6">
        <w:trPr>
          <w:trHeight w:val="127"/>
        </w:trPr>
        <w:tc>
          <w:tcPr>
            <w:tcW w:w="9540" w:type="dxa"/>
          </w:tcPr>
          <w:p w14:paraId="3762155F" w14:textId="78E5A138" w:rsidR="00C532AA" w:rsidRDefault="00B42E17" w:rsidP="00BF6E86">
            <w:pPr>
              <w:rPr>
                <w:b/>
                <w:sz w:val="32"/>
                <w:szCs w:val="32"/>
              </w:rPr>
            </w:pPr>
            <w:r w:rsidRPr="00DD61B1">
              <w:rPr>
                <w:b/>
                <w:sz w:val="32"/>
                <w:szCs w:val="32"/>
              </w:rPr>
              <w:t>Beschreibung</w:t>
            </w:r>
            <w:r w:rsidR="00C532AA">
              <w:rPr>
                <w:b/>
                <w:sz w:val="32"/>
                <w:szCs w:val="32"/>
              </w:rPr>
              <w:t xml:space="preserve"> </w:t>
            </w:r>
            <w:r w:rsidRPr="00DD61B1">
              <w:rPr>
                <w:b/>
                <w:sz w:val="32"/>
                <w:szCs w:val="32"/>
              </w:rPr>
              <w:t>Pflanze</w:t>
            </w:r>
            <w:r w:rsidR="00C532AA">
              <w:rPr>
                <w:b/>
                <w:sz w:val="32"/>
                <w:szCs w:val="32"/>
              </w:rPr>
              <w:t xml:space="preserve"> </w:t>
            </w:r>
          </w:p>
          <w:p w14:paraId="2AFC414F" w14:textId="14C61D36" w:rsidR="009A0069" w:rsidRDefault="009A0069" w:rsidP="00C532AA">
            <w:pPr>
              <w:rPr>
                <w:sz w:val="24"/>
                <w:szCs w:val="24"/>
              </w:rPr>
            </w:pPr>
          </w:p>
          <w:p w14:paraId="1C8FB35D" w14:textId="5A0E8B13" w:rsidR="00BF6E86" w:rsidRDefault="0053611D" w:rsidP="00C532AA">
            <w:pPr>
              <w:rPr>
                <w:sz w:val="24"/>
                <w:szCs w:val="24"/>
              </w:rPr>
            </w:pPr>
            <w:r w:rsidRPr="0053611D">
              <w:rPr>
                <w:sz w:val="24"/>
                <w:szCs w:val="24"/>
              </w:rPr>
              <w:t>ausdauernde, krautige Pflanze</w:t>
            </w:r>
            <w:r>
              <w:rPr>
                <w:sz w:val="24"/>
                <w:szCs w:val="24"/>
              </w:rPr>
              <w:t>;</w:t>
            </w:r>
            <w:r w:rsidRPr="0053611D">
              <w:rPr>
                <w:sz w:val="24"/>
                <w:szCs w:val="24"/>
              </w:rPr>
              <w:t xml:space="preserve"> Wuchshöhe 10 bis 25 cm</w:t>
            </w:r>
            <w:r>
              <w:rPr>
                <w:sz w:val="24"/>
                <w:szCs w:val="24"/>
              </w:rPr>
              <w:t>;</w:t>
            </w:r>
            <w:r w:rsidRPr="0053611D">
              <w:rPr>
                <w:sz w:val="24"/>
                <w:szCs w:val="24"/>
              </w:rPr>
              <w:t xml:space="preserve"> </w:t>
            </w:r>
          </w:p>
          <w:p w14:paraId="3C0F2139" w14:textId="7C8D57A7" w:rsidR="0053611D" w:rsidRDefault="00BF6E86" w:rsidP="00C532AA">
            <w:pPr>
              <w:rPr>
                <w:sz w:val="24"/>
                <w:szCs w:val="24"/>
              </w:rPr>
            </w:pPr>
            <w:r w:rsidRPr="0053611D">
              <w:rPr>
                <w:sz w:val="24"/>
                <w:szCs w:val="24"/>
              </w:rPr>
              <w:t>wintergrüne</w:t>
            </w:r>
            <w:r>
              <w:rPr>
                <w:sz w:val="24"/>
                <w:szCs w:val="24"/>
              </w:rPr>
              <w:t>r</w:t>
            </w:r>
            <w:r w:rsidRPr="0053611D">
              <w:rPr>
                <w:sz w:val="24"/>
                <w:szCs w:val="24"/>
              </w:rPr>
              <w:t xml:space="preserve"> Hemikryptophyt</w:t>
            </w:r>
            <w:r>
              <w:rPr>
                <w:sz w:val="24"/>
                <w:szCs w:val="24"/>
              </w:rPr>
              <w:t xml:space="preserve"> (</w:t>
            </w:r>
            <w:proofErr w:type="spellStart"/>
            <w:r w:rsidR="0053611D" w:rsidRPr="0053611D">
              <w:rPr>
                <w:sz w:val="24"/>
                <w:szCs w:val="24"/>
              </w:rPr>
              <w:t>Überdauerungsknospen</w:t>
            </w:r>
            <w:proofErr w:type="spellEnd"/>
            <w:r w:rsidR="0053611D">
              <w:rPr>
                <w:sz w:val="24"/>
                <w:szCs w:val="24"/>
              </w:rPr>
              <w:t xml:space="preserve"> </w:t>
            </w:r>
            <w:r>
              <w:rPr>
                <w:sz w:val="24"/>
                <w:szCs w:val="24"/>
              </w:rPr>
              <w:t xml:space="preserve">befinden sich </w:t>
            </w:r>
            <w:r w:rsidR="0053611D" w:rsidRPr="0053611D">
              <w:rPr>
                <w:sz w:val="24"/>
                <w:szCs w:val="24"/>
              </w:rPr>
              <w:t>an der Erdoberfläche in den Blattachseln und im Schutz der überdauernden Blätter</w:t>
            </w:r>
            <w:r w:rsidR="0053611D">
              <w:rPr>
                <w:sz w:val="24"/>
                <w:szCs w:val="24"/>
              </w:rPr>
              <w:t>)</w:t>
            </w:r>
            <w:r>
              <w:rPr>
                <w:sz w:val="24"/>
                <w:szCs w:val="24"/>
              </w:rPr>
              <w:t xml:space="preserve"> </w:t>
            </w:r>
          </w:p>
          <w:p w14:paraId="680D55A4" w14:textId="1B481001" w:rsidR="00BF6E86" w:rsidRDefault="00BF6E86" w:rsidP="00C532AA">
            <w:pPr>
              <w:rPr>
                <w:sz w:val="24"/>
                <w:szCs w:val="24"/>
              </w:rPr>
            </w:pPr>
          </w:p>
          <w:p w14:paraId="48DAADFC" w14:textId="02A71743" w:rsidR="00C532AA" w:rsidRDefault="00C532AA" w:rsidP="00C532AA">
            <w:pPr>
              <w:rPr>
                <w:sz w:val="24"/>
                <w:szCs w:val="24"/>
              </w:rPr>
            </w:pPr>
            <w:r w:rsidRPr="00BF6E86">
              <w:rPr>
                <w:b/>
                <w:bCs/>
                <w:sz w:val="24"/>
                <w:szCs w:val="24"/>
              </w:rPr>
              <w:t>Blätter:</w:t>
            </w:r>
            <w:r w:rsidRPr="00C532AA">
              <w:rPr>
                <w:sz w:val="24"/>
                <w:szCs w:val="24"/>
              </w:rPr>
              <w:t xml:space="preserve"> </w:t>
            </w:r>
          </w:p>
          <w:p w14:paraId="6AB77597" w14:textId="45354527" w:rsidR="0053611D" w:rsidRDefault="00BF6E86" w:rsidP="00C532AA">
            <w:pPr>
              <w:rPr>
                <w:sz w:val="24"/>
                <w:szCs w:val="24"/>
              </w:rPr>
            </w:pPr>
            <w:r>
              <w:rPr>
                <w:sz w:val="24"/>
                <w:szCs w:val="24"/>
              </w:rPr>
              <w:t>grundständige Laubblätter entspringen g</w:t>
            </w:r>
            <w:r w:rsidR="0053611D">
              <w:rPr>
                <w:sz w:val="24"/>
                <w:szCs w:val="24"/>
              </w:rPr>
              <w:t>egen Ende bzw. nach der Blütezeit</w:t>
            </w:r>
            <w:r>
              <w:rPr>
                <w:sz w:val="24"/>
                <w:szCs w:val="24"/>
              </w:rPr>
              <w:t>;</w:t>
            </w:r>
          </w:p>
          <w:p w14:paraId="5DA447FD" w14:textId="77777777" w:rsidR="003B694E" w:rsidRDefault="00BF6E86" w:rsidP="00C532AA">
            <w:pPr>
              <w:rPr>
                <w:sz w:val="24"/>
                <w:szCs w:val="24"/>
              </w:rPr>
            </w:pPr>
            <w:r w:rsidRPr="00BF6E86">
              <w:rPr>
                <w:sz w:val="24"/>
                <w:szCs w:val="24"/>
              </w:rPr>
              <w:t>lange Blattstiele junge</w:t>
            </w:r>
            <w:r w:rsidR="003B694E">
              <w:rPr>
                <w:sz w:val="24"/>
                <w:szCs w:val="24"/>
              </w:rPr>
              <w:t>r</w:t>
            </w:r>
            <w:r w:rsidRPr="00BF6E86">
              <w:rPr>
                <w:sz w:val="24"/>
                <w:szCs w:val="24"/>
              </w:rPr>
              <w:t xml:space="preserve"> Blätter</w:t>
            </w:r>
            <w:r w:rsidR="003B694E">
              <w:rPr>
                <w:sz w:val="24"/>
                <w:szCs w:val="24"/>
              </w:rPr>
              <w:t xml:space="preserve"> mit</w:t>
            </w:r>
            <w:r w:rsidRPr="00BF6E86">
              <w:rPr>
                <w:sz w:val="24"/>
                <w:szCs w:val="24"/>
              </w:rPr>
              <w:t xml:space="preserve"> weiße</w:t>
            </w:r>
            <w:r w:rsidR="003B694E">
              <w:rPr>
                <w:sz w:val="24"/>
                <w:szCs w:val="24"/>
              </w:rPr>
              <w:t>r,</w:t>
            </w:r>
            <w:r w:rsidRPr="00BF6E86">
              <w:rPr>
                <w:sz w:val="24"/>
                <w:szCs w:val="24"/>
              </w:rPr>
              <w:t xml:space="preserve"> weiche</w:t>
            </w:r>
            <w:r w:rsidR="003B694E">
              <w:rPr>
                <w:sz w:val="24"/>
                <w:szCs w:val="24"/>
              </w:rPr>
              <w:t>r</w:t>
            </w:r>
            <w:r w:rsidRPr="00BF6E86">
              <w:rPr>
                <w:sz w:val="24"/>
                <w:szCs w:val="24"/>
              </w:rPr>
              <w:t xml:space="preserve"> Behaarung</w:t>
            </w:r>
            <w:r w:rsidR="003B694E">
              <w:rPr>
                <w:sz w:val="24"/>
                <w:szCs w:val="24"/>
              </w:rPr>
              <w:t>;</w:t>
            </w:r>
          </w:p>
          <w:p w14:paraId="0DBB2006" w14:textId="18E02B1B" w:rsidR="00286C15" w:rsidRDefault="00BF6E86" w:rsidP="00C532AA">
            <w:pPr>
              <w:rPr>
                <w:sz w:val="24"/>
                <w:szCs w:val="24"/>
              </w:rPr>
            </w:pPr>
            <w:r w:rsidRPr="00BF6E86">
              <w:rPr>
                <w:sz w:val="24"/>
                <w:szCs w:val="24"/>
              </w:rPr>
              <w:t xml:space="preserve">Blattspreite in drei Lappen geteilt </w:t>
            </w:r>
            <w:r w:rsidR="003B694E">
              <w:rPr>
                <w:sz w:val="24"/>
                <w:szCs w:val="24"/>
              </w:rPr>
              <w:t>(</w:t>
            </w:r>
            <w:r w:rsidRPr="00BF6E86">
              <w:rPr>
                <w:sz w:val="24"/>
                <w:szCs w:val="24"/>
              </w:rPr>
              <w:t>erinnert im Umriss an die menschliche Leber</w:t>
            </w:r>
            <w:r w:rsidR="00DD1099">
              <w:rPr>
                <w:sz w:val="24"/>
                <w:szCs w:val="24"/>
              </w:rPr>
              <w:t xml:space="preserve"> </w:t>
            </w:r>
            <w:r w:rsidR="00DD1099" w:rsidRPr="00DD1099">
              <w:rPr>
                <w:sz w:val="24"/>
                <w:szCs w:val="24"/>
              </w:rPr>
              <w:sym w:font="Wingdings" w:char="F0E0"/>
            </w:r>
            <w:r w:rsidR="00DD1099">
              <w:rPr>
                <w:sz w:val="24"/>
                <w:szCs w:val="24"/>
              </w:rPr>
              <w:t xml:space="preserve"> dt. Name!);</w:t>
            </w:r>
            <w:r w:rsidRPr="00BF6E86">
              <w:rPr>
                <w:sz w:val="24"/>
                <w:szCs w:val="24"/>
              </w:rPr>
              <w:t xml:space="preserve"> Lappen besitzen abgerundete oder leicht zugespitzte Blattzipfel</w:t>
            </w:r>
            <w:r w:rsidR="00DD1099">
              <w:rPr>
                <w:sz w:val="24"/>
                <w:szCs w:val="24"/>
              </w:rPr>
              <w:t>,</w:t>
            </w:r>
            <w:r w:rsidRPr="00BF6E86">
              <w:rPr>
                <w:sz w:val="24"/>
                <w:szCs w:val="24"/>
              </w:rPr>
              <w:t xml:space="preserve"> können bis zur Hälfte der Spreite eingeschnitten sein</w:t>
            </w:r>
            <w:r w:rsidR="009A0069">
              <w:rPr>
                <w:sz w:val="24"/>
                <w:szCs w:val="24"/>
              </w:rPr>
              <w:t xml:space="preserve">; </w:t>
            </w:r>
            <w:r w:rsidRPr="00BF6E86">
              <w:rPr>
                <w:sz w:val="24"/>
                <w:szCs w:val="24"/>
              </w:rPr>
              <w:t>Blattoberseite der leicht ledrigen Blätter dunkelgrün gefärbt; die Blattunterseite purpur-violett getönt.</w:t>
            </w:r>
          </w:p>
          <w:p w14:paraId="0BE7C077" w14:textId="77777777" w:rsidR="00335A1C" w:rsidRDefault="00335A1C" w:rsidP="00C532AA">
            <w:pPr>
              <w:rPr>
                <w:sz w:val="24"/>
                <w:szCs w:val="24"/>
              </w:rPr>
            </w:pPr>
          </w:p>
          <w:p w14:paraId="5EC83CBA" w14:textId="57931374" w:rsidR="00B42E17" w:rsidRDefault="00C532AA" w:rsidP="00C532AA">
            <w:pPr>
              <w:rPr>
                <w:sz w:val="24"/>
                <w:szCs w:val="24"/>
              </w:rPr>
            </w:pPr>
            <w:r w:rsidRPr="00DD1099">
              <w:rPr>
                <w:b/>
                <w:bCs/>
                <w:sz w:val="24"/>
                <w:szCs w:val="24"/>
              </w:rPr>
              <w:t>Blüte:</w:t>
            </w:r>
          </w:p>
          <w:p w14:paraId="0939CF4D" w14:textId="6E6059E8" w:rsidR="00693F88" w:rsidRDefault="00DD1099" w:rsidP="00C532AA">
            <w:pPr>
              <w:rPr>
                <w:sz w:val="24"/>
                <w:szCs w:val="24"/>
              </w:rPr>
            </w:pPr>
            <w:proofErr w:type="spellStart"/>
            <w:r w:rsidRPr="00DD1099">
              <w:rPr>
                <w:sz w:val="24"/>
                <w:szCs w:val="24"/>
              </w:rPr>
              <w:t>Blütenstandsschäfte</w:t>
            </w:r>
            <w:proofErr w:type="spellEnd"/>
            <w:r w:rsidRPr="00DD1099">
              <w:rPr>
                <w:sz w:val="24"/>
                <w:szCs w:val="24"/>
              </w:rPr>
              <w:t xml:space="preserve"> </w:t>
            </w:r>
            <w:r>
              <w:rPr>
                <w:sz w:val="24"/>
                <w:szCs w:val="24"/>
              </w:rPr>
              <w:t>(</w:t>
            </w:r>
            <w:r w:rsidRPr="00DD1099">
              <w:rPr>
                <w:sz w:val="24"/>
                <w:szCs w:val="24"/>
              </w:rPr>
              <w:t>behaart, rötlich-braun</w:t>
            </w:r>
            <w:r>
              <w:rPr>
                <w:sz w:val="24"/>
                <w:szCs w:val="24"/>
              </w:rPr>
              <w:t>)</w:t>
            </w:r>
            <w:r w:rsidRPr="00DD1099">
              <w:rPr>
                <w:sz w:val="24"/>
                <w:szCs w:val="24"/>
              </w:rPr>
              <w:t xml:space="preserve"> wachsen aufrecht</w:t>
            </w:r>
            <w:r>
              <w:rPr>
                <w:sz w:val="24"/>
                <w:szCs w:val="24"/>
              </w:rPr>
              <w:t>;</w:t>
            </w:r>
            <w:r w:rsidRPr="00DD1099">
              <w:rPr>
                <w:sz w:val="24"/>
                <w:szCs w:val="24"/>
              </w:rPr>
              <w:t xml:space="preserve"> drei kelchartige, grüne</w:t>
            </w:r>
            <w:r>
              <w:rPr>
                <w:sz w:val="24"/>
                <w:szCs w:val="24"/>
              </w:rPr>
              <w:t xml:space="preserve"> </w:t>
            </w:r>
            <w:r w:rsidRPr="00DD1099">
              <w:rPr>
                <w:sz w:val="24"/>
                <w:szCs w:val="24"/>
              </w:rPr>
              <w:t xml:space="preserve">Hochblätter </w:t>
            </w:r>
            <w:r>
              <w:rPr>
                <w:sz w:val="24"/>
                <w:szCs w:val="24"/>
              </w:rPr>
              <w:t xml:space="preserve">umhüllen </w:t>
            </w:r>
            <w:r w:rsidRPr="00DD1099">
              <w:rPr>
                <w:sz w:val="24"/>
                <w:szCs w:val="24"/>
              </w:rPr>
              <w:t>die Blütenknospen</w:t>
            </w:r>
            <w:r w:rsidR="00DB47CF">
              <w:rPr>
                <w:sz w:val="24"/>
                <w:szCs w:val="24"/>
              </w:rPr>
              <w:t xml:space="preserve">; </w:t>
            </w:r>
            <w:r w:rsidR="00DB47CF" w:rsidRPr="00DB47CF">
              <w:rPr>
                <w:sz w:val="24"/>
                <w:szCs w:val="24"/>
              </w:rPr>
              <w:t>je eine Blüte pro Stängel</w:t>
            </w:r>
            <w:r w:rsidR="00DB47CF">
              <w:rPr>
                <w:sz w:val="24"/>
                <w:szCs w:val="24"/>
              </w:rPr>
              <w:t>;</w:t>
            </w:r>
          </w:p>
          <w:p w14:paraId="58BD4350" w14:textId="3A9D3CAD" w:rsidR="00DD1099" w:rsidRPr="00DD1099" w:rsidRDefault="00DD1099" w:rsidP="00DD1099">
            <w:pPr>
              <w:rPr>
                <w:sz w:val="24"/>
                <w:szCs w:val="24"/>
              </w:rPr>
            </w:pPr>
            <w:r w:rsidRPr="00DD1099">
              <w:rPr>
                <w:sz w:val="24"/>
                <w:szCs w:val="24"/>
              </w:rPr>
              <w:t>langgestielte</w:t>
            </w:r>
            <w:r>
              <w:rPr>
                <w:sz w:val="24"/>
                <w:szCs w:val="24"/>
              </w:rPr>
              <w:t xml:space="preserve">, </w:t>
            </w:r>
            <w:r w:rsidRPr="00DD1099">
              <w:rPr>
                <w:sz w:val="24"/>
                <w:szCs w:val="24"/>
              </w:rPr>
              <w:t>endständige Blüten</w:t>
            </w:r>
            <w:r>
              <w:rPr>
                <w:sz w:val="24"/>
                <w:szCs w:val="24"/>
              </w:rPr>
              <w:t xml:space="preserve">; </w:t>
            </w:r>
            <w:r w:rsidRPr="00DD1099">
              <w:rPr>
                <w:sz w:val="24"/>
                <w:szCs w:val="24"/>
              </w:rPr>
              <w:t>zwittrig, radiärsymmetrisch</w:t>
            </w:r>
            <w:r>
              <w:rPr>
                <w:sz w:val="24"/>
                <w:szCs w:val="24"/>
              </w:rPr>
              <w:t>;</w:t>
            </w:r>
            <w:r w:rsidRPr="00DD1099">
              <w:rPr>
                <w:sz w:val="24"/>
                <w:szCs w:val="24"/>
              </w:rPr>
              <w:t xml:space="preserve"> Durchmesser von 15 bis 30 mm</w:t>
            </w:r>
            <w:r>
              <w:rPr>
                <w:sz w:val="24"/>
                <w:szCs w:val="24"/>
              </w:rPr>
              <w:t>;</w:t>
            </w:r>
            <w:r w:rsidRPr="00DD1099">
              <w:rPr>
                <w:sz w:val="24"/>
                <w:szCs w:val="24"/>
              </w:rPr>
              <w:t xml:space="preserve"> sechs bis neun gleich gestaltete Blütenhüllblätter </w:t>
            </w:r>
            <w:r>
              <w:rPr>
                <w:sz w:val="24"/>
                <w:szCs w:val="24"/>
              </w:rPr>
              <w:t>(</w:t>
            </w:r>
            <w:r w:rsidRPr="00DD1099">
              <w:rPr>
                <w:sz w:val="24"/>
                <w:szCs w:val="24"/>
              </w:rPr>
              <w:t>blau bis blauviolett gefärbt, selten weiß oder purpurfarben</w:t>
            </w:r>
            <w:r>
              <w:rPr>
                <w:sz w:val="24"/>
                <w:szCs w:val="24"/>
              </w:rPr>
              <w:t>);</w:t>
            </w:r>
            <w:r w:rsidR="00DB47CF">
              <w:rPr>
                <w:sz w:val="24"/>
                <w:szCs w:val="24"/>
              </w:rPr>
              <w:t xml:space="preserve"> ein</w:t>
            </w:r>
            <w:r>
              <w:rPr>
                <w:sz w:val="24"/>
                <w:szCs w:val="24"/>
              </w:rPr>
              <w:t xml:space="preserve"> </w:t>
            </w:r>
            <w:r w:rsidRPr="00DD1099">
              <w:rPr>
                <w:sz w:val="24"/>
                <w:szCs w:val="24"/>
              </w:rPr>
              <w:t>Kreis weißlicher Staubblätter um</w:t>
            </w:r>
            <w:r>
              <w:rPr>
                <w:sz w:val="24"/>
                <w:szCs w:val="24"/>
              </w:rPr>
              <w:t xml:space="preserve"> das Blütenzentrum; in der Mitte</w:t>
            </w:r>
            <w:r w:rsidRPr="00DD1099">
              <w:rPr>
                <w:sz w:val="24"/>
                <w:szCs w:val="24"/>
              </w:rPr>
              <w:t xml:space="preserve"> zahlreiche freie Fruchtblätter</w:t>
            </w:r>
            <w:r w:rsidR="009A0069">
              <w:rPr>
                <w:sz w:val="24"/>
                <w:szCs w:val="24"/>
              </w:rPr>
              <w:t xml:space="preserve"> (</w:t>
            </w:r>
            <w:r w:rsidRPr="00DD1099">
              <w:rPr>
                <w:sz w:val="24"/>
                <w:szCs w:val="24"/>
              </w:rPr>
              <w:t xml:space="preserve">grün gefärbt, länglich geformt </w:t>
            </w:r>
            <w:r w:rsidR="009A0069">
              <w:rPr>
                <w:sz w:val="24"/>
                <w:szCs w:val="24"/>
              </w:rPr>
              <w:t xml:space="preserve">mit </w:t>
            </w:r>
            <w:proofErr w:type="spellStart"/>
            <w:r w:rsidRPr="00DD1099">
              <w:rPr>
                <w:sz w:val="24"/>
                <w:szCs w:val="24"/>
              </w:rPr>
              <w:t>kopfige</w:t>
            </w:r>
            <w:r w:rsidR="009A0069">
              <w:rPr>
                <w:sz w:val="24"/>
                <w:szCs w:val="24"/>
              </w:rPr>
              <w:t>r</w:t>
            </w:r>
            <w:proofErr w:type="spellEnd"/>
            <w:r w:rsidRPr="00DD1099">
              <w:rPr>
                <w:sz w:val="24"/>
                <w:szCs w:val="24"/>
              </w:rPr>
              <w:t xml:space="preserve"> Narbe</w:t>
            </w:r>
            <w:r w:rsidR="009A0069">
              <w:rPr>
                <w:sz w:val="24"/>
                <w:szCs w:val="24"/>
              </w:rPr>
              <w:t>)</w:t>
            </w:r>
          </w:p>
          <w:p w14:paraId="69C076FB" w14:textId="77777777" w:rsidR="00693F88" w:rsidRDefault="00693F88" w:rsidP="00C532AA">
            <w:pPr>
              <w:rPr>
                <w:sz w:val="24"/>
                <w:szCs w:val="24"/>
              </w:rPr>
            </w:pPr>
          </w:p>
          <w:p w14:paraId="45CE10ED" w14:textId="77777777" w:rsidR="00C532AA" w:rsidRDefault="00693F88" w:rsidP="00335A1C">
            <w:pPr>
              <w:rPr>
                <w:b/>
                <w:bCs/>
                <w:sz w:val="24"/>
                <w:szCs w:val="24"/>
              </w:rPr>
            </w:pPr>
            <w:r w:rsidRPr="00335A1C">
              <w:rPr>
                <w:b/>
                <w:bCs/>
                <w:sz w:val="24"/>
                <w:szCs w:val="24"/>
              </w:rPr>
              <w:t>Stängel</w:t>
            </w:r>
            <w:r w:rsidR="0018605B" w:rsidRPr="00335A1C">
              <w:rPr>
                <w:b/>
                <w:bCs/>
                <w:sz w:val="24"/>
                <w:szCs w:val="24"/>
              </w:rPr>
              <w:t>:</w:t>
            </w:r>
          </w:p>
          <w:p w14:paraId="2BAA7209" w14:textId="4AB260B8" w:rsidR="00335A1C" w:rsidRPr="00335A1C" w:rsidRDefault="00F77253" w:rsidP="00335A1C">
            <w:pPr>
              <w:rPr>
                <w:sz w:val="32"/>
                <w:szCs w:val="32"/>
              </w:rPr>
            </w:pPr>
            <w:r w:rsidRPr="00F77253">
              <w:rPr>
                <w:sz w:val="24"/>
                <w:szCs w:val="24"/>
              </w:rPr>
              <w:t xml:space="preserve">siehe </w:t>
            </w:r>
            <w:r w:rsidRPr="00F77253">
              <w:rPr>
                <w:b/>
                <w:sz w:val="24"/>
                <w:szCs w:val="24"/>
              </w:rPr>
              <w:t>Blätter</w:t>
            </w:r>
            <w:r w:rsidRPr="00F77253">
              <w:rPr>
                <w:sz w:val="24"/>
                <w:szCs w:val="24"/>
              </w:rPr>
              <w:t>/</w:t>
            </w:r>
            <w:r w:rsidRPr="00F77253">
              <w:rPr>
                <w:b/>
                <w:sz w:val="24"/>
                <w:szCs w:val="24"/>
              </w:rPr>
              <w:t>Blüte</w:t>
            </w:r>
          </w:p>
        </w:tc>
      </w:tr>
      <w:tr w:rsidR="00A41F90" w14:paraId="6676A9FE" w14:textId="77777777" w:rsidTr="00356ED6">
        <w:trPr>
          <w:trHeight w:val="1430"/>
        </w:trPr>
        <w:tc>
          <w:tcPr>
            <w:tcW w:w="9540" w:type="dxa"/>
          </w:tcPr>
          <w:p w14:paraId="27CF18BB" w14:textId="77777777" w:rsidR="0018605B" w:rsidRDefault="00356ED6" w:rsidP="00BF6E86">
            <w:pPr>
              <w:rPr>
                <w:b/>
                <w:sz w:val="32"/>
                <w:szCs w:val="32"/>
              </w:rPr>
            </w:pPr>
            <w:r>
              <w:rPr>
                <w:b/>
                <w:sz w:val="32"/>
                <w:szCs w:val="32"/>
              </w:rPr>
              <w:lastRenderedPageBreak/>
              <w:t>Besonderheit</w:t>
            </w:r>
          </w:p>
          <w:p w14:paraId="4EF47E26" w14:textId="36A4B320" w:rsidR="00DB47CF" w:rsidRDefault="00DB47CF" w:rsidP="00DB47CF">
            <w:pPr>
              <w:rPr>
                <w:sz w:val="24"/>
                <w:szCs w:val="24"/>
              </w:rPr>
            </w:pPr>
            <w:r w:rsidRPr="00DD1099">
              <w:rPr>
                <w:sz w:val="24"/>
                <w:szCs w:val="24"/>
              </w:rPr>
              <w:t>Bei Regenwetter und am Abend schließen sich die Blüten. Die häufige Öffnung erfolgt durch Wachstumsbewegungen der Blütenhüllblätter, wodurch diese sich täglich etwas verlängern und während der Gesamtblütezeit auf etwa das Doppelte der ursprünglichen Größe anwachsen.</w:t>
            </w:r>
          </w:p>
          <w:p w14:paraId="677895AF" w14:textId="77777777" w:rsidR="00335A1C" w:rsidRDefault="00335A1C" w:rsidP="00DB47CF">
            <w:pPr>
              <w:rPr>
                <w:sz w:val="24"/>
                <w:szCs w:val="24"/>
              </w:rPr>
            </w:pPr>
          </w:p>
          <w:p w14:paraId="0AC4D884" w14:textId="77777777" w:rsidR="00DB47CF" w:rsidRDefault="00DB47CF" w:rsidP="00DB47CF">
            <w:pPr>
              <w:rPr>
                <w:sz w:val="24"/>
                <w:szCs w:val="24"/>
              </w:rPr>
            </w:pPr>
            <w:r>
              <w:rPr>
                <w:sz w:val="24"/>
                <w:szCs w:val="24"/>
              </w:rPr>
              <w:t xml:space="preserve">Frucht: </w:t>
            </w:r>
            <w:r w:rsidRPr="00DD1099">
              <w:rPr>
                <w:sz w:val="24"/>
                <w:szCs w:val="24"/>
              </w:rPr>
              <w:t>In einer Sammelfrucht stehen mehrere einsamige Nüsschen zusammen.</w:t>
            </w:r>
          </w:p>
          <w:p w14:paraId="3713128C" w14:textId="77777777" w:rsidR="00335A1C" w:rsidRDefault="00335A1C" w:rsidP="00DB47CF">
            <w:pPr>
              <w:rPr>
                <w:sz w:val="24"/>
                <w:szCs w:val="24"/>
              </w:rPr>
            </w:pPr>
          </w:p>
          <w:p w14:paraId="63D9745C" w14:textId="77777777" w:rsidR="00DB47CF" w:rsidRDefault="00DB47CF" w:rsidP="00BF6E86">
            <w:pPr>
              <w:rPr>
                <w:sz w:val="24"/>
                <w:szCs w:val="24"/>
              </w:rPr>
            </w:pPr>
            <w:r>
              <w:rPr>
                <w:sz w:val="24"/>
                <w:szCs w:val="24"/>
              </w:rPr>
              <w:t>Verwendung in der Volksmedizin</w:t>
            </w:r>
          </w:p>
          <w:p w14:paraId="662D91CD" w14:textId="77777777" w:rsidR="00335A1C" w:rsidRDefault="00335A1C" w:rsidP="00BF6E86">
            <w:pPr>
              <w:rPr>
                <w:sz w:val="24"/>
                <w:szCs w:val="24"/>
              </w:rPr>
            </w:pPr>
          </w:p>
          <w:p w14:paraId="3689FB33" w14:textId="26A48E14" w:rsidR="00335A1C" w:rsidRPr="00335A1C" w:rsidRDefault="00335A1C" w:rsidP="00BF6E86">
            <w:pPr>
              <w:rPr>
                <w:sz w:val="24"/>
                <w:szCs w:val="24"/>
              </w:rPr>
            </w:pPr>
            <w:r>
              <w:rPr>
                <w:sz w:val="24"/>
                <w:szCs w:val="24"/>
              </w:rPr>
              <w:t>steht unter Naturschutz</w:t>
            </w:r>
          </w:p>
        </w:tc>
      </w:tr>
      <w:tr w:rsidR="00A41F90" w14:paraId="33C2749A" w14:textId="77777777" w:rsidTr="00356ED6">
        <w:trPr>
          <w:trHeight w:val="8496"/>
        </w:trPr>
        <w:tc>
          <w:tcPr>
            <w:tcW w:w="9540" w:type="dxa"/>
          </w:tcPr>
          <w:p w14:paraId="10D78E91" w14:textId="0AA6A7B9" w:rsidR="00C532AA" w:rsidRDefault="00C532AA" w:rsidP="00BF6E86">
            <w:pPr>
              <w:rPr>
                <w:b/>
                <w:sz w:val="32"/>
                <w:szCs w:val="32"/>
              </w:rPr>
            </w:pPr>
            <w:r>
              <w:rPr>
                <w:b/>
                <w:sz w:val="32"/>
                <w:szCs w:val="32"/>
              </w:rPr>
              <w:t>Foto/Zeichnung der Pflanze</w:t>
            </w:r>
          </w:p>
          <w:p w14:paraId="1E0D18B2" w14:textId="3A0B7AD9" w:rsidR="000425F5" w:rsidRDefault="000425F5" w:rsidP="00BF6E86">
            <w:pPr>
              <w:rPr>
                <w:b/>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050"/>
              <w:gridCol w:w="3103"/>
            </w:tblGrid>
            <w:tr w:rsidR="001C03CC" w:rsidRPr="00D37D3C" w14:paraId="3A09FEE0" w14:textId="69570579" w:rsidTr="001C03CC">
              <w:trPr>
                <w:trHeight w:val="2406"/>
              </w:trPr>
              <w:tc>
                <w:tcPr>
                  <w:tcW w:w="3161" w:type="dxa"/>
                </w:tcPr>
                <w:p w14:paraId="7ACEA3EB" w14:textId="4AA6613A" w:rsidR="00F77253" w:rsidRPr="00D37D3C" w:rsidRDefault="00F77253" w:rsidP="000425F5">
                  <w:pPr>
                    <w:spacing w:before="100" w:beforeAutospacing="1" w:after="100" w:afterAutospacing="1"/>
                    <w:contextualSpacing/>
                    <w:rPr>
                      <w:szCs w:val="32"/>
                    </w:rPr>
                  </w:pPr>
                  <w:r w:rsidRPr="00D37D3C">
                    <w:rPr>
                      <w:noProof/>
                      <w:szCs w:val="24"/>
                      <w:lang w:val="de-AT" w:eastAsia="de-AT"/>
                    </w:rPr>
                    <w:drawing>
                      <wp:anchor distT="0" distB="0" distL="114300" distR="114300" simplePos="0" relativeHeight="251662336" behindDoc="1" locked="0" layoutInCell="1" allowOverlap="1" wp14:anchorId="6C3E8062" wp14:editId="7C1155C0">
                        <wp:simplePos x="0" y="0"/>
                        <wp:positionH relativeFrom="margin">
                          <wp:posOffset>7620</wp:posOffset>
                        </wp:positionH>
                        <wp:positionV relativeFrom="margin">
                          <wp:posOffset>0</wp:posOffset>
                        </wp:positionV>
                        <wp:extent cx="1800000" cy="1209600"/>
                        <wp:effectExtent l="0" t="0" r="0" b="0"/>
                        <wp:wrapSquare wrapText="bothSides"/>
                        <wp:docPr id="1" name="Grafik 1" descr="Blä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descr="Blätter"/>
                                <pic:cNvPicPr/>
                              </pic:nvPicPr>
                              <pic:blipFill rotWithShape="1">
                                <a:blip r:embed="rId8" cstate="print">
                                  <a:extLst>
                                    <a:ext uri="{28A0092B-C50C-407E-A947-70E740481C1C}">
                                      <a14:useLocalDpi xmlns:a14="http://schemas.microsoft.com/office/drawing/2010/main" val="0"/>
                                    </a:ext>
                                  </a:extLst>
                                </a:blip>
                                <a:srcRect l="10978" r="17197" b="7438"/>
                                <a:stretch/>
                              </pic:blipFill>
                              <pic:spPr bwMode="auto">
                                <a:xfrm>
                                  <a:off x="0" y="0"/>
                                  <a:ext cx="1800000" cy="12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7D3C">
                    <w:rPr>
                      <w:szCs w:val="32"/>
                    </w:rPr>
                    <w:t>Blätter des Vorjahres</w:t>
                  </w:r>
                </w:p>
              </w:tc>
              <w:tc>
                <w:tcPr>
                  <w:tcW w:w="3050" w:type="dxa"/>
                </w:tcPr>
                <w:p w14:paraId="5DB8799E" w14:textId="7AEB3491" w:rsidR="00F77253" w:rsidRPr="00D37D3C" w:rsidRDefault="00F77253" w:rsidP="000425F5">
                  <w:pPr>
                    <w:spacing w:before="100" w:beforeAutospacing="1" w:after="100" w:afterAutospacing="1"/>
                    <w:contextualSpacing/>
                    <w:rPr>
                      <w:szCs w:val="32"/>
                    </w:rPr>
                  </w:pPr>
                  <w:r w:rsidRPr="00D37D3C">
                    <w:rPr>
                      <w:noProof/>
                      <w:szCs w:val="32"/>
                      <w:lang w:val="de-AT" w:eastAsia="de-AT"/>
                    </w:rPr>
                    <w:drawing>
                      <wp:inline distT="0" distB="0" distL="0" distR="0" wp14:anchorId="3D8A9ABB" wp14:editId="5035923F">
                        <wp:extent cx="1800000" cy="1210378"/>
                        <wp:effectExtent l="0" t="0" r="0" b="8890"/>
                        <wp:docPr id="5" name="Grafik 5" descr="G:\Umweltpädagogik\8. Semester\Zoologie und Botanik\Frühblüher\Fotos und Videos\Leberblümchen\20210401_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mweltpädagogik\8. Semester\Zoologie und Botanik\Frühblüher\Fotos und Videos\Leberblümchen\20210401_1102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82" t="11210" r="23255" b="27628"/>
                                <a:stretch/>
                              </pic:blipFill>
                              <pic:spPr bwMode="auto">
                                <a:xfrm>
                                  <a:off x="0" y="0"/>
                                  <a:ext cx="1800000" cy="1210378"/>
                                </a:xfrm>
                                <a:prstGeom prst="rect">
                                  <a:avLst/>
                                </a:prstGeom>
                                <a:noFill/>
                                <a:ln>
                                  <a:noFill/>
                                </a:ln>
                                <a:extLst>
                                  <a:ext uri="{53640926-AAD7-44D8-BBD7-CCE9431645EC}">
                                    <a14:shadowObscured xmlns:a14="http://schemas.microsoft.com/office/drawing/2010/main"/>
                                  </a:ext>
                                </a:extLst>
                              </pic:spPr>
                            </pic:pic>
                          </a:graphicData>
                        </a:graphic>
                      </wp:inline>
                    </w:drawing>
                  </w:r>
                </w:p>
                <w:p w14:paraId="64736581" w14:textId="022C4F81" w:rsidR="00F77253" w:rsidRPr="00D37D3C" w:rsidRDefault="00A41F90" w:rsidP="000425F5">
                  <w:pPr>
                    <w:spacing w:before="100" w:beforeAutospacing="1" w:after="100" w:afterAutospacing="1"/>
                    <w:contextualSpacing/>
                    <w:rPr>
                      <w:szCs w:val="32"/>
                    </w:rPr>
                  </w:pPr>
                  <w:r w:rsidRPr="00D37D3C">
                    <w:rPr>
                      <w:szCs w:val="32"/>
                    </w:rPr>
                    <w:t>Es entspringen…</w:t>
                  </w:r>
                </w:p>
              </w:tc>
              <w:tc>
                <w:tcPr>
                  <w:tcW w:w="3103" w:type="dxa"/>
                </w:tcPr>
                <w:p w14:paraId="4A79DB7B" w14:textId="6574BB02" w:rsidR="00F77253" w:rsidRPr="00D37D3C" w:rsidRDefault="001C03CC" w:rsidP="000425F5">
                  <w:pPr>
                    <w:spacing w:before="100" w:beforeAutospacing="1" w:after="100" w:afterAutospacing="1"/>
                    <w:contextualSpacing/>
                    <w:rPr>
                      <w:noProof/>
                      <w:szCs w:val="32"/>
                      <w:lang w:val="de-AT" w:eastAsia="de-AT"/>
                    </w:rPr>
                  </w:pPr>
                  <w:r w:rsidRPr="00D37D3C">
                    <w:rPr>
                      <w:noProof/>
                      <w:szCs w:val="32"/>
                      <w:lang w:val="de-AT" w:eastAsia="de-AT"/>
                    </w:rPr>
                    <w:drawing>
                      <wp:anchor distT="0" distB="0" distL="114300" distR="114300" simplePos="0" relativeHeight="251663360" behindDoc="0" locked="0" layoutInCell="1" allowOverlap="1" wp14:anchorId="2EECA927" wp14:editId="6CEF19F2">
                        <wp:simplePos x="0" y="0"/>
                        <wp:positionH relativeFrom="margin">
                          <wp:posOffset>274320</wp:posOffset>
                        </wp:positionH>
                        <wp:positionV relativeFrom="margin">
                          <wp:posOffset>-277495</wp:posOffset>
                        </wp:positionV>
                        <wp:extent cx="1209600" cy="1800000"/>
                        <wp:effectExtent l="0" t="9525" r="635" b="635"/>
                        <wp:wrapSquare wrapText="bothSides"/>
                        <wp:docPr id="2" name="Grafik 2" descr="G:\Umweltpädagogik\8. Semester\Zoologie und Botanik\Frühblüher\Fotos und Videos\Leberblümchen\20210331_1139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Umweltpädagogik\8. Semester\Zoologie und Botanik\Frühblüher\Fotos und Videos\Leberblümchen\20210331_1139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65" t="13199" r="35833" b="16691"/>
                                <a:stretch/>
                              </pic:blipFill>
                              <pic:spPr bwMode="auto">
                                <a:xfrm rot="5400000">
                                  <a:off x="0" y="0"/>
                                  <a:ext cx="12096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F90" w:rsidRPr="00D37D3C">
                    <w:rPr>
                      <w:szCs w:val="32"/>
                    </w:rPr>
                    <w:t xml:space="preserve">… </w:t>
                  </w:r>
                  <w:r w:rsidR="00F77253" w:rsidRPr="00D37D3C">
                    <w:rPr>
                      <w:szCs w:val="32"/>
                    </w:rPr>
                    <w:t>neue Laubblätter</w:t>
                  </w:r>
                  <w:r w:rsidR="00F77253" w:rsidRPr="00D37D3C">
                    <w:rPr>
                      <w:noProof/>
                      <w:szCs w:val="32"/>
                      <w:lang w:val="de-AT" w:eastAsia="de-AT"/>
                    </w:rPr>
                    <w:t xml:space="preserve"> </w:t>
                  </w:r>
                </w:p>
              </w:tc>
            </w:tr>
            <w:tr w:rsidR="00A41F90" w:rsidRPr="00D37D3C" w14:paraId="34B2961C" w14:textId="77777777" w:rsidTr="001C03CC">
              <w:tc>
                <w:tcPr>
                  <w:tcW w:w="3161" w:type="dxa"/>
                </w:tcPr>
                <w:p w14:paraId="391D4874" w14:textId="77777777" w:rsidR="00A41F90" w:rsidRPr="00D37D3C" w:rsidRDefault="00A41F90" w:rsidP="000425F5">
                  <w:pPr>
                    <w:spacing w:before="100" w:beforeAutospacing="1" w:after="100" w:afterAutospacing="1"/>
                    <w:contextualSpacing/>
                    <w:rPr>
                      <w:noProof/>
                      <w:szCs w:val="24"/>
                      <w:lang w:val="de-AT" w:eastAsia="de-AT"/>
                    </w:rPr>
                  </w:pPr>
                </w:p>
              </w:tc>
              <w:tc>
                <w:tcPr>
                  <w:tcW w:w="3050" w:type="dxa"/>
                </w:tcPr>
                <w:p w14:paraId="33716AB9" w14:textId="77777777" w:rsidR="00A41F90" w:rsidRPr="00D37D3C" w:rsidRDefault="00A41F90" w:rsidP="000425F5">
                  <w:pPr>
                    <w:spacing w:before="100" w:beforeAutospacing="1" w:after="100" w:afterAutospacing="1"/>
                    <w:contextualSpacing/>
                    <w:rPr>
                      <w:noProof/>
                      <w:szCs w:val="32"/>
                      <w:lang w:val="de-AT" w:eastAsia="de-AT"/>
                    </w:rPr>
                  </w:pPr>
                </w:p>
              </w:tc>
              <w:tc>
                <w:tcPr>
                  <w:tcW w:w="3103" w:type="dxa"/>
                </w:tcPr>
                <w:p w14:paraId="21181A38" w14:textId="77777777" w:rsidR="00A41F90" w:rsidRPr="00D37D3C" w:rsidRDefault="00A41F90" w:rsidP="000425F5">
                  <w:pPr>
                    <w:spacing w:before="100" w:beforeAutospacing="1" w:after="100" w:afterAutospacing="1"/>
                    <w:contextualSpacing/>
                    <w:rPr>
                      <w:noProof/>
                      <w:szCs w:val="32"/>
                      <w:lang w:val="de-AT" w:eastAsia="de-AT"/>
                    </w:rPr>
                  </w:pPr>
                </w:p>
              </w:tc>
            </w:tr>
            <w:tr w:rsidR="001C03CC" w:rsidRPr="00D37D3C" w14:paraId="2DB794DD" w14:textId="3FE5E66F" w:rsidTr="00466CA1">
              <w:trPr>
                <w:trHeight w:val="3423"/>
              </w:trPr>
              <w:tc>
                <w:tcPr>
                  <w:tcW w:w="3161" w:type="dxa"/>
                </w:tcPr>
                <w:p w14:paraId="423579C0" w14:textId="77777777" w:rsidR="00F77253" w:rsidRPr="00D37D3C" w:rsidRDefault="00F77253" w:rsidP="000425F5">
                  <w:pPr>
                    <w:spacing w:before="100" w:beforeAutospacing="1" w:after="100" w:afterAutospacing="1"/>
                    <w:contextualSpacing/>
                    <w:rPr>
                      <w:noProof/>
                      <w:szCs w:val="24"/>
                      <w:lang w:val="de-AT" w:eastAsia="de-AT"/>
                    </w:rPr>
                  </w:pPr>
                  <w:r w:rsidRPr="00D37D3C">
                    <w:rPr>
                      <w:noProof/>
                      <w:szCs w:val="24"/>
                      <w:lang w:val="de-AT" w:eastAsia="de-AT"/>
                    </w:rPr>
                    <w:drawing>
                      <wp:inline distT="0" distB="0" distL="0" distR="0" wp14:anchorId="08A0F157" wp14:editId="2DFDBF03">
                        <wp:extent cx="1800000" cy="1800000"/>
                        <wp:effectExtent l="0" t="0" r="0" b="0"/>
                        <wp:docPr id="3" name="Grafik 3" descr="G:\Umweltpädagogik\8. Semester\Zoologie und Botanik\Frühblüher\Fotos und Videos\Leberblümchen\20210323_12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mweltpädagogik\8. Semester\Zoologie und Botanik\Frühblüher\Fotos und Videos\Leberblümchen\20210323_1250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039" t="9998" r="21334"/>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D433C88" w14:textId="66281105" w:rsidR="00A41F90" w:rsidRPr="00D37D3C" w:rsidRDefault="00A41F90" w:rsidP="000425F5">
                  <w:pPr>
                    <w:spacing w:before="100" w:beforeAutospacing="1" w:after="100" w:afterAutospacing="1"/>
                    <w:contextualSpacing/>
                    <w:rPr>
                      <w:noProof/>
                      <w:szCs w:val="24"/>
                      <w:lang w:val="de-AT" w:eastAsia="de-AT"/>
                    </w:rPr>
                  </w:pPr>
                  <w:r w:rsidRPr="00D37D3C">
                    <w:rPr>
                      <w:noProof/>
                      <w:szCs w:val="24"/>
                      <w:lang w:val="de-AT" w:eastAsia="de-AT"/>
                    </w:rPr>
                    <w:t>dunkle Blüte – von oben</w:t>
                  </w:r>
                </w:p>
              </w:tc>
              <w:tc>
                <w:tcPr>
                  <w:tcW w:w="3050" w:type="dxa"/>
                </w:tcPr>
                <w:p w14:paraId="2A21D857" w14:textId="77777777" w:rsidR="00F77253" w:rsidRPr="00D37D3C" w:rsidRDefault="00F77253" w:rsidP="000425F5">
                  <w:pPr>
                    <w:spacing w:before="100" w:beforeAutospacing="1" w:after="100" w:afterAutospacing="1"/>
                    <w:contextualSpacing/>
                    <w:rPr>
                      <w:noProof/>
                      <w:szCs w:val="32"/>
                      <w:lang w:val="de-AT" w:eastAsia="de-AT"/>
                    </w:rPr>
                  </w:pPr>
                  <w:r w:rsidRPr="00D37D3C">
                    <w:rPr>
                      <w:noProof/>
                      <w:szCs w:val="32"/>
                      <w:lang w:val="de-AT" w:eastAsia="de-AT"/>
                    </w:rPr>
                    <w:drawing>
                      <wp:inline distT="0" distB="0" distL="0" distR="0" wp14:anchorId="02B0A121" wp14:editId="372FCDB8">
                        <wp:extent cx="1800000" cy="1800000"/>
                        <wp:effectExtent l="0" t="0" r="0" b="0"/>
                        <wp:docPr id="4" name="Grafik 4" descr="G:\Umweltpädagogik\8. Semester\Zoologie und Botanik\Frühblüher\Fotos und Videos\Leberblümchen\20210401_1102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mweltpädagogik\8. Semester\Zoologie und Botanik\Frühblüher\Fotos und Videos\Leberblümchen\20210401_110237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6" t="3531" r="1806"/>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7763AB9" w14:textId="1FEF062E" w:rsidR="00A41F90" w:rsidRPr="00D37D3C" w:rsidRDefault="00A41F90" w:rsidP="000425F5">
                  <w:pPr>
                    <w:spacing w:before="100" w:beforeAutospacing="1" w:after="100" w:afterAutospacing="1"/>
                    <w:contextualSpacing/>
                    <w:rPr>
                      <w:noProof/>
                      <w:szCs w:val="32"/>
                      <w:lang w:val="de-AT" w:eastAsia="de-AT"/>
                    </w:rPr>
                  </w:pPr>
                  <w:r w:rsidRPr="00D37D3C">
                    <w:rPr>
                      <w:noProof/>
                      <w:szCs w:val="32"/>
                      <w:lang w:val="de-AT" w:eastAsia="de-AT"/>
                    </w:rPr>
                    <w:t>Blü</w:t>
                  </w:r>
                  <w:r w:rsidR="00D37D3C" w:rsidRPr="00D37D3C">
                    <w:rPr>
                      <w:noProof/>
                      <w:szCs w:val="32"/>
                      <w:lang w:val="de-AT" w:eastAsia="de-AT"/>
                    </w:rPr>
                    <w:t>te - Seitenansicht</w:t>
                  </w:r>
                </w:p>
              </w:tc>
              <w:tc>
                <w:tcPr>
                  <w:tcW w:w="3103" w:type="dxa"/>
                </w:tcPr>
                <w:p w14:paraId="2FCCCFEE" w14:textId="77777777" w:rsidR="00F77253" w:rsidRPr="00D37D3C" w:rsidRDefault="00A41F90" w:rsidP="000425F5">
                  <w:pPr>
                    <w:spacing w:before="100" w:beforeAutospacing="1" w:after="100" w:afterAutospacing="1"/>
                    <w:contextualSpacing/>
                    <w:rPr>
                      <w:noProof/>
                      <w:szCs w:val="32"/>
                      <w:lang w:val="de-AT" w:eastAsia="de-AT"/>
                    </w:rPr>
                  </w:pPr>
                  <w:r w:rsidRPr="00D37D3C">
                    <w:rPr>
                      <w:noProof/>
                      <w:szCs w:val="32"/>
                      <w:lang w:val="de-AT" w:eastAsia="de-AT"/>
                    </w:rPr>
                    <w:drawing>
                      <wp:inline distT="0" distB="0" distL="0" distR="0" wp14:anchorId="34D02F9A" wp14:editId="53A1F50E">
                        <wp:extent cx="1800000" cy="1800000"/>
                        <wp:effectExtent l="0" t="0" r="0" b="0"/>
                        <wp:docPr id="6" name="Grafik 6" descr="G:\Umweltpädagogik\8. Semester\Zoologie und Botanik\Frühblüher\Fotos und Videos\Leberblümchen\20210331_114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mweltpädagogik\8. Semester\Zoologie und Botanik\Frühblüher\Fotos und Videos\Leberblümchen\20210331_11401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1C6079D" w14:textId="287B2FA9" w:rsidR="00D37D3C" w:rsidRPr="00D37D3C" w:rsidRDefault="00D37D3C" w:rsidP="000425F5">
                  <w:pPr>
                    <w:spacing w:before="100" w:beforeAutospacing="1" w:after="100" w:afterAutospacing="1"/>
                    <w:contextualSpacing/>
                    <w:rPr>
                      <w:noProof/>
                      <w:szCs w:val="32"/>
                      <w:lang w:val="de-AT" w:eastAsia="de-AT"/>
                    </w:rPr>
                  </w:pPr>
                  <w:r w:rsidRPr="00D37D3C">
                    <w:rPr>
                      <w:noProof/>
                      <w:szCs w:val="32"/>
                      <w:lang w:val="de-AT" w:eastAsia="de-AT"/>
                    </w:rPr>
                    <w:t>Unterseite: grüne Hochblätter</w:t>
                  </w:r>
                </w:p>
              </w:tc>
            </w:tr>
            <w:tr w:rsidR="00D37D3C" w:rsidRPr="00D37D3C" w14:paraId="5050437D" w14:textId="77777777" w:rsidTr="001C03CC">
              <w:tc>
                <w:tcPr>
                  <w:tcW w:w="3161" w:type="dxa"/>
                </w:tcPr>
                <w:p w14:paraId="20E7FED2" w14:textId="77777777" w:rsidR="00D37D3C" w:rsidRPr="00D37D3C" w:rsidRDefault="00D37D3C" w:rsidP="000425F5">
                  <w:pPr>
                    <w:spacing w:before="100" w:beforeAutospacing="1" w:after="100" w:afterAutospacing="1"/>
                    <w:contextualSpacing/>
                    <w:rPr>
                      <w:noProof/>
                      <w:szCs w:val="24"/>
                      <w:lang w:val="de-AT" w:eastAsia="de-AT"/>
                    </w:rPr>
                  </w:pPr>
                </w:p>
              </w:tc>
              <w:tc>
                <w:tcPr>
                  <w:tcW w:w="3050" w:type="dxa"/>
                </w:tcPr>
                <w:p w14:paraId="7F2783D2" w14:textId="77777777" w:rsidR="00D37D3C" w:rsidRPr="00D37D3C" w:rsidRDefault="00D37D3C" w:rsidP="000425F5">
                  <w:pPr>
                    <w:spacing w:before="100" w:beforeAutospacing="1" w:after="100" w:afterAutospacing="1"/>
                    <w:contextualSpacing/>
                    <w:rPr>
                      <w:noProof/>
                      <w:szCs w:val="32"/>
                      <w:lang w:val="de-AT" w:eastAsia="de-AT"/>
                    </w:rPr>
                  </w:pPr>
                </w:p>
              </w:tc>
              <w:tc>
                <w:tcPr>
                  <w:tcW w:w="3103" w:type="dxa"/>
                </w:tcPr>
                <w:p w14:paraId="29F8FEB6" w14:textId="77777777" w:rsidR="00D37D3C" w:rsidRPr="00D37D3C" w:rsidRDefault="00D37D3C" w:rsidP="000425F5">
                  <w:pPr>
                    <w:spacing w:before="100" w:beforeAutospacing="1" w:after="100" w:afterAutospacing="1"/>
                    <w:contextualSpacing/>
                    <w:rPr>
                      <w:noProof/>
                      <w:szCs w:val="32"/>
                      <w:lang w:val="de-AT" w:eastAsia="de-AT"/>
                    </w:rPr>
                  </w:pPr>
                </w:p>
              </w:tc>
            </w:tr>
            <w:tr w:rsidR="00582124" w14:paraId="339F4B77" w14:textId="77777777" w:rsidTr="001C03CC">
              <w:tc>
                <w:tcPr>
                  <w:tcW w:w="3161" w:type="dxa"/>
                </w:tcPr>
                <w:p w14:paraId="6E188648" w14:textId="77777777" w:rsidR="00582124" w:rsidRDefault="00582124" w:rsidP="00BF6E86">
                  <w:pPr>
                    <w:rPr>
                      <w:szCs w:val="32"/>
                    </w:rPr>
                  </w:pPr>
                  <w:r w:rsidRPr="00582124">
                    <w:rPr>
                      <w:b/>
                      <w:noProof/>
                      <w:sz w:val="32"/>
                      <w:szCs w:val="32"/>
                      <w:lang w:val="de-AT" w:eastAsia="de-AT"/>
                    </w:rPr>
                    <w:drawing>
                      <wp:inline distT="0" distB="0" distL="0" distR="0" wp14:anchorId="6663BA3A" wp14:editId="75DE448A">
                        <wp:extent cx="1799590" cy="1214386"/>
                        <wp:effectExtent l="0" t="0" r="0" b="5080"/>
                        <wp:docPr id="7" name="Grafik 7" descr="G:\Umweltpädagogik\8. Semester\Zoologie und Botanik\Frühblüher\Fotos und Videos\Leberblümchen\20210323_1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mweltpädagogik\8. Semester\Zoologie und Botanik\Frühblüher\Fotos und Videos\Leberblümchen\20210323_1250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14" r="2529"/>
                                <a:stretch/>
                              </pic:blipFill>
                              <pic:spPr bwMode="auto">
                                <a:xfrm>
                                  <a:off x="0" y="0"/>
                                  <a:ext cx="1800500" cy="1215000"/>
                                </a:xfrm>
                                <a:prstGeom prst="rect">
                                  <a:avLst/>
                                </a:prstGeom>
                                <a:noFill/>
                                <a:ln>
                                  <a:noFill/>
                                </a:ln>
                                <a:extLst>
                                  <a:ext uri="{53640926-AAD7-44D8-BBD7-CCE9431645EC}">
                                    <a14:shadowObscured xmlns:a14="http://schemas.microsoft.com/office/drawing/2010/main"/>
                                  </a:ext>
                                </a:extLst>
                              </pic:spPr>
                            </pic:pic>
                          </a:graphicData>
                        </a:graphic>
                      </wp:inline>
                    </w:drawing>
                  </w:r>
                </w:p>
                <w:p w14:paraId="717873E3" w14:textId="34829D9A" w:rsidR="00582124" w:rsidRPr="00582124" w:rsidRDefault="00582124" w:rsidP="00BF6E86">
                  <w:pPr>
                    <w:rPr>
                      <w:szCs w:val="32"/>
                    </w:rPr>
                  </w:pPr>
                  <w:r>
                    <w:rPr>
                      <w:szCs w:val="32"/>
                    </w:rPr>
                    <w:t>behaarte Stängel der Blüten</w:t>
                  </w:r>
                </w:p>
              </w:tc>
              <w:tc>
                <w:tcPr>
                  <w:tcW w:w="3050" w:type="dxa"/>
                </w:tcPr>
                <w:p w14:paraId="11E4DB37" w14:textId="77777777" w:rsidR="00582124" w:rsidRDefault="00582124" w:rsidP="00BF6E86">
                  <w:pPr>
                    <w:rPr>
                      <w:szCs w:val="32"/>
                    </w:rPr>
                  </w:pPr>
                  <w:r w:rsidRPr="00582124">
                    <w:rPr>
                      <w:b/>
                      <w:noProof/>
                      <w:sz w:val="32"/>
                      <w:szCs w:val="32"/>
                      <w:lang w:val="de-AT" w:eastAsia="de-AT"/>
                    </w:rPr>
                    <w:drawing>
                      <wp:inline distT="0" distB="0" distL="0" distR="0" wp14:anchorId="3CA0AD22" wp14:editId="03CBF1A1">
                        <wp:extent cx="1799590" cy="1214755"/>
                        <wp:effectExtent l="0" t="0" r="0" b="4445"/>
                        <wp:docPr id="9" name="Grafik 9" descr="G:\Umweltpädagogik\8. Semester\Zoologie und Botanik\Frühblüher\Fotos und Videos\Leberblümchen\20210401_1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mweltpädagogik\8. Semester\Zoologie und Botanik\Frühblüher\Fotos und Videos\Leberblümchen\20210401_1102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669"/>
                                <a:stretch/>
                              </pic:blipFill>
                              <pic:spPr bwMode="auto">
                                <a:xfrm>
                                  <a:off x="0" y="0"/>
                                  <a:ext cx="1799953" cy="1215000"/>
                                </a:xfrm>
                                <a:prstGeom prst="rect">
                                  <a:avLst/>
                                </a:prstGeom>
                                <a:noFill/>
                                <a:ln>
                                  <a:noFill/>
                                </a:ln>
                                <a:extLst>
                                  <a:ext uri="{53640926-AAD7-44D8-BBD7-CCE9431645EC}">
                                    <a14:shadowObscured xmlns:a14="http://schemas.microsoft.com/office/drawing/2010/main"/>
                                  </a:ext>
                                </a:extLst>
                              </pic:spPr>
                            </pic:pic>
                          </a:graphicData>
                        </a:graphic>
                      </wp:inline>
                    </w:drawing>
                  </w:r>
                </w:p>
                <w:p w14:paraId="774FDE30" w14:textId="5BCD250B" w:rsidR="00582124" w:rsidRPr="00582124" w:rsidRDefault="001C03CC" w:rsidP="00BF6E86">
                  <w:pPr>
                    <w:rPr>
                      <w:szCs w:val="32"/>
                    </w:rPr>
                  </w:pPr>
                  <w:r>
                    <w:rPr>
                      <w:szCs w:val="32"/>
                    </w:rPr>
                    <w:t>Wuchsform – Ansicht 1</w:t>
                  </w:r>
                </w:p>
              </w:tc>
              <w:tc>
                <w:tcPr>
                  <w:tcW w:w="3103" w:type="dxa"/>
                </w:tcPr>
                <w:p w14:paraId="4072C55B" w14:textId="77777777" w:rsidR="00582124" w:rsidRDefault="00582124" w:rsidP="00BF6E86">
                  <w:pPr>
                    <w:rPr>
                      <w:szCs w:val="32"/>
                    </w:rPr>
                  </w:pPr>
                  <w:r w:rsidRPr="00582124">
                    <w:rPr>
                      <w:b/>
                      <w:noProof/>
                      <w:sz w:val="32"/>
                      <w:szCs w:val="32"/>
                      <w:lang w:val="de-AT" w:eastAsia="de-AT"/>
                    </w:rPr>
                    <w:drawing>
                      <wp:inline distT="0" distB="0" distL="0" distR="0" wp14:anchorId="709FDC66" wp14:editId="5F06CF99">
                        <wp:extent cx="1799590" cy="1212850"/>
                        <wp:effectExtent l="0" t="0" r="0" b="6350"/>
                        <wp:docPr id="8" name="Grafik 8" descr="G:\Umweltpädagogik\8. Semester\Zoologie und Botanik\Frühblüher\Fotos und Videos\Leberblümchen\20210323_12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mweltpädagogik\8. Semester\Zoologie und Botanik\Frühblüher\Fotos und Videos\Leberblümchen\20210323_1258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57" r="9481"/>
                                <a:stretch/>
                              </pic:blipFill>
                              <pic:spPr bwMode="auto">
                                <a:xfrm>
                                  <a:off x="0" y="0"/>
                                  <a:ext cx="1800109" cy="1213200"/>
                                </a:xfrm>
                                <a:prstGeom prst="rect">
                                  <a:avLst/>
                                </a:prstGeom>
                                <a:noFill/>
                                <a:ln>
                                  <a:noFill/>
                                </a:ln>
                                <a:extLst>
                                  <a:ext uri="{53640926-AAD7-44D8-BBD7-CCE9431645EC}">
                                    <a14:shadowObscured xmlns:a14="http://schemas.microsoft.com/office/drawing/2010/main"/>
                                  </a:ext>
                                </a:extLst>
                              </pic:spPr>
                            </pic:pic>
                          </a:graphicData>
                        </a:graphic>
                      </wp:inline>
                    </w:drawing>
                  </w:r>
                </w:p>
                <w:p w14:paraId="4E0BBEB0" w14:textId="7479F13F" w:rsidR="001C03CC" w:rsidRPr="001C03CC" w:rsidRDefault="001C03CC" w:rsidP="00BF6E86">
                  <w:pPr>
                    <w:rPr>
                      <w:szCs w:val="32"/>
                    </w:rPr>
                  </w:pPr>
                  <w:r>
                    <w:rPr>
                      <w:szCs w:val="32"/>
                    </w:rPr>
                    <w:t>Wuchsform – Ansicht 2</w:t>
                  </w:r>
                </w:p>
              </w:tc>
            </w:tr>
          </w:tbl>
          <w:p w14:paraId="777922ED" w14:textId="5E8AD8B6" w:rsidR="000425F5" w:rsidRDefault="000425F5" w:rsidP="00BF6E86">
            <w:pPr>
              <w:rPr>
                <w:b/>
                <w:sz w:val="32"/>
                <w:szCs w:val="32"/>
              </w:rPr>
            </w:pPr>
          </w:p>
          <w:p w14:paraId="716466A3" w14:textId="7807FC43" w:rsidR="009A0069" w:rsidRPr="00DD61B1" w:rsidRDefault="009A0069" w:rsidP="00BF6E86">
            <w:pPr>
              <w:rPr>
                <w:b/>
                <w:sz w:val="32"/>
                <w:szCs w:val="32"/>
              </w:rPr>
            </w:pPr>
          </w:p>
        </w:tc>
      </w:tr>
    </w:tbl>
    <w:p w14:paraId="45FFF550" w14:textId="77777777" w:rsidR="009E250A" w:rsidRDefault="009E250A" w:rsidP="0018605B"/>
    <w:sectPr w:rsidR="009E250A">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D717A" w14:textId="77777777" w:rsidR="00BA2C59" w:rsidRDefault="00BA2C59" w:rsidP="00356ED6">
      <w:pPr>
        <w:spacing w:after="0" w:line="240" w:lineRule="auto"/>
      </w:pPr>
      <w:r>
        <w:separator/>
      </w:r>
    </w:p>
  </w:endnote>
  <w:endnote w:type="continuationSeparator" w:id="0">
    <w:p w14:paraId="0FD80C90" w14:textId="77777777" w:rsidR="00BA2C59" w:rsidRDefault="00BA2C59" w:rsidP="00356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FEBD" w14:textId="77777777" w:rsidR="00926212" w:rsidRDefault="00926212">
    <w:pPr>
      <w:pStyle w:val="Fuzeile"/>
    </w:pPr>
    <w:r>
      <w:t>Spezielle Botanik und Zoologie</w:t>
    </w:r>
  </w:p>
  <w:p w14:paraId="00B35D39" w14:textId="77777777" w:rsidR="00926212" w:rsidRDefault="009262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C7521" w14:textId="77777777" w:rsidR="00BA2C59" w:rsidRDefault="00BA2C59" w:rsidP="00356ED6">
      <w:pPr>
        <w:spacing w:after="0" w:line="240" w:lineRule="auto"/>
      </w:pPr>
      <w:r>
        <w:separator/>
      </w:r>
    </w:p>
  </w:footnote>
  <w:footnote w:type="continuationSeparator" w:id="0">
    <w:p w14:paraId="3EF8E0AC" w14:textId="77777777" w:rsidR="00BA2C59" w:rsidRDefault="00BA2C59" w:rsidP="00356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4F8B"/>
    <w:multiLevelType w:val="hybridMultilevel"/>
    <w:tmpl w:val="80363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50A"/>
    <w:rsid w:val="00026134"/>
    <w:rsid w:val="000425F5"/>
    <w:rsid w:val="001713E7"/>
    <w:rsid w:val="0018605B"/>
    <w:rsid w:val="001C03CC"/>
    <w:rsid w:val="00286C15"/>
    <w:rsid w:val="00335A1C"/>
    <w:rsid w:val="00356ED6"/>
    <w:rsid w:val="003B694E"/>
    <w:rsid w:val="00466CA1"/>
    <w:rsid w:val="004A5F73"/>
    <w:rsid w:val="0050094F"/>
    <w:rsid w:val="0053611D"/>
    <w:rsid w:val="00582124"/>
    <w:rsid w:val="00586887"/>
    <w:rsid w:val="00693F88"/>
    <w:rsid w:val="006A0907"/>
    <w:rsid w:val="007D1393"/>
    <w:rsid w:val="008B7815"/>
    <w:rsid w:val="008E4DD1"/>
    <w:rsid w:val="00926212"/>
    <w:rsid w:val="009A0069"/>
    <w:rsid w:val="009E250A"/>
    <w:rsid w:val="00A41F90"/>
    <w:rsid w:val="00A548B0"/>
    <w:rsid w:val="00B426E6"/>
    <w:rsid w:val="00B42E17"/>
    <w:rsid w:val="00BA2C59"/>
    <w:rsid w:val="00BF6E86"/>
    <w:rsid w:val="00C16D07"/>
    <w:rsid w:val="00C532AA"/>
    <w:rsid w:val="00D37D3C"/>
    <w:rsid w:val="00D57329"/>
    <w:rsid w:val="00D61E5D"/>
    <w:rsid w:val="00DB47CF"/>
    <w:rsid w:val="00DD1099"/>
    <w:rsid w:val="00DD61B1"/>
    <w:rsid w:val="00E52287"/>
    <w:rsid w:val="00EB73D0"/>
    <w:rsid w:val="00ED609D"/>
    <w:rsid w:val="00F30A0F"/>
    <w:rsid w:val="00F77253"/>
    <w:rsid w:val="00FE38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E86F"/>
  <w15:chartTrackingRefBased/>
  <w15:docId w15:val="{4E348E84-27FB-4A51-89F2-D41766BC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42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532AA"/>
    <w:pPr>
      <w:ind w:left="720"/>
      <w:contextualSpacing/>
    </w:pPr>
  </w:style>
  <w:style w:type="paragraph" w:styleId="Kopfzeile">
    <w:name w:val="header"/>
    <w:basedOn w:val="Standard"/>
    <w:link w:val="KopfzeileZchn"/>
    <w:uiPriority w:val="99"/>
    <w:unhideWhenUsed/>
    <w:rsid w:val="00356ED6"/>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356ED6"/>
  </w:style>
  <w:style w:type="paragraph" w:styleId="Fuzeile">
    <w:name w:val="footer"/>
    <w:basedOn w:val="Standard"/>
    <w:link w:val="FuzeileZchn"/>
    <w:uiPriority w:val="99"/>
    <w:unhideWhenUsed/>
    <w:rsid w:val="00356ED6"/>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356ED6"/>
  </w:style>
  <w:style w:type="table" w:styleId="TabellemithellemGitternetz">
    <w:name w:val="Grid Table Light"/>
    <w:basedOn w:val="NormaleTabelle"/>
    <w:uiPriority w:val="40"/>
    <w:rsid w:val="009A00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06991">
      <w:bodyDiv w:val="1"/>
      <w:marLeft w:val="0"/>
      <w:marRight w:val="0"/>
      <w:marTop w:val="0"/>
      <w:marBottom w:val="0"/>
      <w:divBdr>
        <w:top w:val="none" w:sz="0" w:space="0" w:color="auto"/>
        <w:left w:val="none" w:sz="0" w:space="0" w:color="auto"/>
        <w:bottom w:val="none" w:sz="0" w:space="0" w:color="auto"/>
        <w:right w:val="none" w:sz="0" w:space="0" w:color="auto"/>
      </w:divBdr>
    </w:div>
    <w:div w:id="1122654526">
      <w:bodyDiv w:val="1"/>
      <w:marLeft w:val="0"/>
      <w:marRight w:val="0"/>
      <w:marTop w:val="0"/>
      <w:marBottom w:val="0"/>
      <w:divBdr>
        <w:top w:val="none" w:sz="0" w:space="0" w:color="auto"/>
        <w:left w:val="none" w:sz="0" w:space="0" w:color="auto"/>
        <w:bottom w:val="none" w:sz="0" w:space="0" w:color="auto"/>
        <w:right w:val="none" w:sz="0" w:space="0" w:color="auto"/>
      </w:divBdr>
    </w:div>
    <w:div w:id="1612710446">
      <w:bodyDiv w:val="1"/>
      <w:marLeft w:val="0"/>
      <w:marRight w:val="0"/>
      <w:marTop w:val="0"/>
      <w:marBottom w:val="0"/>
      <w:divBdr>
        <w:top w:val="none" w:sz="0" w:space="0" w:color="auto"/>
        <w:left w:val="none" w:sz="0" w:space="0" w:color="auto"/>
        <w:bottom w:val="none" w:sz="0" w:space="0" w:color="auto"/>
        <w:right w:val="none" w:sz="0" w:space="0" w:color="auto"/>
      </w:divBdr>
    </w:div>
    <w:div w:id="205607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9E1D-98B3-4F77-B0F1-40788FBC4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2141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Eveline Neubauer</dc:creator>
  <cp:keywords/>
  <dc:description/>
  <cp:lastModifiedBy>wimmer.monika@gmx.at</cp:lastModifiedBy>
  <cp:revision>10</cp:revision>
  <dcterms:created xsi:type="dcterms:W3CDTF">2021-04-04T09:07:00Z</dcterms:created>
  <dcterms:modified xsi:type="dcterms:W3CDTF">2021-06-25T14:30:00Z</dcterms:modified>
</cp:coreProperties>
</file>